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527FB" w14:textId="4844FF84" w:rsidR="009A35F8" w:rsidRDefault="009A35F8" w:rsidP="002A6B75">
      <w:pPr>
        <w:jc w:val="center"/>
        <w:rPr>
          <w:b/>
          <w:bCs/>
          <w:u w:val="single"/>
        </w:rPr>
      </w:pPr>
    </w:p>
    <w:p w14:paraId="5F13FB3D" w14:textId="77777777" w:rsidR="009A35F8" w:rsidRDefault="009A35F8" w:rsidP="002A6B75">
      <w:pPr>
        <w:jc w:val="center"/>
        <w:rPr>
          <w:b/>
          <w:bCs/>
          <w:u w:val="single"/>
        </w:rPr>
      </w:pPr>
    </w:p>
    <w:p w14:paraId="63A8B48E" w14:textId="77777777" w:rsidR="009A35F8" w:rsidRDefault="009A35F8" w:rsidP="002A6B75">
      <w:pPr>
        <w:jc w:val="center"/>
        <w:rPr>
          <w:b/>
          <w:bCs/>
          <w:u w:val="single"/>
        </w:rPr>
      </w:pPr>
    </w:p>
    <w:p w14:paraId="4F9BF493" w14:textId="5040859B" w:rsidR="002A6B75" w:rsidRDefault="00143637" w:rsidP="002A6B75">
      <w:pPr>
        <w:jc w:val="center"/>
        <w:rPr>
          <w:b/>
          <w:bCs/>
          <w:u w:val="single"/>
        </w:rPr>
      </w:pPr>
      <w:bookmarkStart w:id="0" w:name="_Hlk94194577"/>
      <w:r>
        <w:rPr>
          <w:b/>
          <w:bCs/>
          <w:u w:val="single"/>
        </w:rPr>
        <w:t xml:space="preserve">Confirmation of </w:t>
      </w:r>
      <w:r w:rsidR="00651AA9">
        <w:rPr>
          <w:b/>
          <w:bCs/>
          <w:u w:val="single"/>
        </w:rPr>
        <w:t xml:space="preserve">Changes to </w:t>
      </w:r>
      <w:r w:rsidR="00C815A4">
        <w:rPr>
          <w:b/>
          <w:bCs/>
          <w:u w:val="single"/>
        </w:rPr>
        <w:t xml:space="preserve">Age Groups </w:t>
      </w:r>
      <w:r w:rsidR="002A6B75" w:rsidRPr="002A6B75">
        <w:rPr>
          <w:b/>
          <w:bCs/>
          <w:u w:val="single"/>
        </w:rPr>
        <w:t>Rule</w:t>
      </w:r>
      <w:r w:rsidR="00651AA9">
        <w:rPr>
          <w:b/>
          <w:bCs/>
          <w:u w:val="single"/>
        </w:rPr>
        <w:t>s</w:t>
      </w:r>
    </w:p>
    <w:p w14:paraId="045D5D43" w14:textId="199EC2F0" w:rsidR="00651AA9" w:rsidRDefault="00651AA9" w:rsidP="001F6E1E">
      <w:r w:rsidRPr="00143637">
        <w:t>Last year, Archery GB reviewed the current age bracket</w:t>
      </w:r>
      <w:r w:rsidR="00F156AB">
        <w:t>s</w:t>
      </w:r>
      <w:r w:rsidRPr="00143637">
        <w:t xml:space="preserve"> for junior and senior archers. This was in response to confusion about the differences between </w:t>
      </w:r>
      <w:r w:rsidR="00F156AB">
        <w:t xml:space="preserve">age related </w:t>
      </w:r>
      <w:r w:rsidRPr="00143637">
        <w:t>rules from Archery GB and World Archery.</w:t>
      </w:r>
    </w:p>
    <w:p w14:paraId="13BA2BFF" w14:textId="1F528B54" w:rsidR="00260AE5" w:rsidRDefault="003135ED" w:rsidP="001F6E1E">
      <w:r>
        <w:t xml:space="preserve">Following feedback </w:t>
      </w:r>
      <w:r w:rsidR="00143637">
        <w:t xml:space="preserve">and further discussions </w:t>
      </w:r>
      <w:r>
        <w:t>we</w:t>
      </w:r>
      <w:r w:rsidR="00651AA9">
        <w:t xml:space="preserve"> </w:t>
      </w:r>
      <w:r w:rsidR="00143637">
        <w:t xml:space="preserve">are pleased to </w:t>
      </w:r>
      <w:r w:rsidR="00651AA9">
        <w:t xml:space="preserve">outline the </w:t>
      </w:r>
      <w:r w:rsidR="00260AE5" w:rsidRPr="007E0865">
        <w:t>decision</w:t>
      </w:r>
      <w:r w:rsidR="00651AA9">
        <w:t>s</w:t>
      </w:r>
      <w:r w:rsidR="00260AE5" w:rsidRPr="007E0865">
        <w:t xml:space="preserve"> </w:t>
      </w:r>
      <w:r w:rsidR="00651AA9">
        <w:t xml:space="preserve">that </w:t>
      </w:r>
      <w:r w:rsidR="00260AE5" w:rsidRPr="007E0865">
        <w:t>have been made</w:t>
      </w:r>
      <w:r>
        <w:t xml:space="preserve"> below</w:t>
      </w:r>
      <w:r w:rsidR="00260AE5" w:rsidRPr="007E0865">
        <w:t xml:space="preserve">. The </w:t>
      </w:r>
      <w:r w:rsidR="00651AA9">
        <w:t xml:space="preserve">age </w:t>
      </w:r>
      <w:r w:rsidR="00260AE5" w:rsidRPr="007E0865">
        <w:t xml:space="preserve">brackets support grass </w:t>
      </w:r>
      <w:r w:rsidR="00F156AB">
        <w:t xml:space="preserve">roots </w:t>
      </w:r>
      <w:r w:rsidR="00260AE5" w:rsidRPr="007E0865">
        <w:t xml:space="preserve">archers </w:t>
      </w:r>
      <w:r w:rsidR="00F156AB">
        <w:t>progressing through the sport</w:t>
      </w:r>
      <w:r w:rsidR="007E0865" w:rsidRPr="007E0865">
        <w:t xml:space="preserve"> </w:t>
      </w:r>
      <w:r w:rsidR="00651AA9">
        <w:t>w</w:t>
      </w:r>
      <w:r>
        <w:t xml:space="preserve">hilst </w:t>
      </w:r>
      <w:r w:rsidR="00260AE5" w:rsidRPr="007E0865">
        <w:t>also support</w:t>
      </w:r>
      <w:r w:rsidR="00651AA9">
        <w:t>ing</w:t>
      </w:r>
      <w:r w:rsidR="00260AE5" w:rsidRPr="007E0865">
        <w:t xml:space="preserve"> elite archers</w:t>
      </w:r>
      <w:r w:rsidR="00F156AB">
        <w:t xml:space="preserve"> concentrating on WA rounds</w:t>
      </w:r>
      <w:r w:rsidR="007E0865">
        <w:t>.</w:t>
      </w:r>
    </w:p>
    <w:p w14:paraId="4A6A1229" w14:textId="579C7B7C" w:rsidR="00260AE5" w:rsidRDefault="00CB4DEB" w:rsidP="009C658E">
      <w:r>
        <w:t>In the future</w:t>
      </w:r>
      <w:r w:rsidR="00143637">
        <w:t>,</w:t>
      </w:r>
      <w:r w:rsidR="00651AA9">
        <w:t xml:space="preserve"> </w:t>
      </w:r>
      <w:r w:rsidR="00206A8E">
        <w:t xml:space="preserve">National </w:t>
      </w:r>
      <w:r w:rsidR="00F156AB">
        <w:t>C</w:t>
      </w:r>
      <w:r w:rsidR="00206A8E">
        <w:t>hampionships, records and classifications will be based on these age groups. Event organisers may use additional age groups such as U10 or 65+, but</w:t>
      </w:r>
      <w:r w:rsidR="00F156AB">
        <w:t xml:space="preserve">, for </w:t>
      </w:r>
      <w:r w:rsidR="00377B91">
        <w:t>consistency, these</w:t>
      </w:r>
      <w:r w:rsidR="00206A8E">
        <w:t xml:space="preserve"> should adhere to the same "year of birth" </w:t>
      </w:r>
      <w:r w:rsidR="00F156AB">
        <w:t>rule</w:t>
      </w:r>
      <w:r w:rsidR="00206A8E">
        <w:t>.</w:t>
      </w:r>
    </w:p>
    <w:p w14:paraId="293A1F9C" w14:textId="0FD07341" w:rsidR="005D26A6" w:rsidRDefault="005D26A6" w:rsidP="009C658E">
      <w:r>
        <w:t>The rule changes will change on October 1 2022 and the rule book with be released at this time with the correct wording to reflect the changes.</w:t>
      </w:r>
    </w:p>
    <w:p w14:paraId="4649789E" w14:textId="77777777" w:rsidR="003135ED" w:rsidRDefault="003135ED" w:rsidP="003135ED">
      <w:r w:rsidRPr="00143637">
        <w:rPr>
          <w:b/>
          <w:bCs/>
          <w:u w:val="single"/>
        </w:rPr>
        <w:t>Age Brackets</w:t>
      </w:r>
      <w:r w:rsidRPr="003135ED">
        <w:t xml:space="preserve"> </w:t>
      </w:r>
    </w:p>
    <w:p w14:paraId="1C6A9383" w14:textId="55E8F329" w:rsidR="00DB5C8B" w:rsidRDefault="00DB5C8B" w:rsidP="00143637">
      <w:r>
        <w:t>The a</w:t>
      </w:r>
      <w:r w:rsidR="003135ED">
        <w:t xml:space="preserve">ge group rules follow World Archery’s lead - as detailed in the WA rule book: section 4.2, </w:t>
      </w:r>
      <w:hyperlink r:id="rId8" w:history="1">
        <w:r w:rsidR="003135ED" w:rsidRPr="006F6D55">
          <w:rPr>
            <w:rStyle w:val="Hyperlink"/>
          </w:rPr>
          <w:t>https://worldarchery.sport/rulebook/article/15</w:t>
        </w:r>
      </w:hyperlink>
      <w:r w:rsidRPr="00143637">
        <w:rPr>
          <w:rStyle w:val="Hyperlink"/>
          <w:color w:val="auto"/>
          <w:u w:val="none"/>
        </w:rPr>
        <w:t xml:space="preserve">. </w:t>
      </w:r>
      <w:r>
        <w:t xml:space="preserve">World Archery terminology will </w:t>
      </w:r>
      <w:r w:rsidR="001F5641">
        <w:t xml:space="preserve">now </w:t>
      </w:r>
      <w:r>
        <w:t>be used for genders</w:t>
      </w:r>
      <w:r w:rsidR="001F5641">
        <w:t xml:space="preserve">, </w:t>
      </w:r>
      <w:proofErr w:type="gramStart"/>
      <w:r w:rsidR="001F5641">
        <w:t>i.e.</w:t>
      </w:r>
      <w:proofErr w:type="gramEnd"/>
      <w:r w:rsidR="001F5641">
        <w:t xml:space="preserve"> </w:t>
      </w:r>
      <w:r>
        <w:t xml:space="preserve">Men </w:t>
      </w:r>
      <w:r w:rsidR="001F5641">
        <w:t>&amp;</w:t>
      </w:r>
      <w:r>
        <w:t xml:space="preserve"> Women.</w:t>
      </w:r>
    </w:p>
    <w:p w14:paraId="6E9D1739" w14:textId="12CC3EB7" w:rsidR="00260AE5" w:rsidRDefault="00403FC2" w:rsidP="009C658E">
      <w:pPr>
        <w:pStyle w:val="ListParagraph"/>
        <w:numPr>
          <w:ilvl w:val="0"/>
          <w:numId w:val="9"/>
        </w:numPr>
        <w:rPr>
          <w:noProof/>
        </w:rPr>
      </w:pPr>
      <w:r>
        <w:rPr>
          <w:noProof/>
        </w:rPr>
        <w:t xml:space="preserve">Under 12 </w:t>
      </w:r>
      <w:r w:rsidR="007C46DD">
        <w:rPr>
          <w:noProof/>
        </w:rPr>
        <w:t>(Women)</w:t>
      </w:r>
      <w:r w:rsidR="00651AA9">
        <w:rPr>
          <w:noProof/>
        </w:rPr>
        <w:t xml:space="preserve">– </w:t>
      </w:r>
      <w:r>
        <w:rPr>
          <w:noProof/>
        </w:rPr>
        <w:t>Archers</w:t>
      </w:r>
      <w:r w:rsidR="00651AA9">
        <w:rPr>
          <w:noProof/>
        </w:rPr>
        <w:t xml:space="preserve"> aged </w:t>
      </w:r>
      <w:r>
        <w:rPr>
          <w:noProof/>
        </w:rPr>
        <w:t xml:space="preserve">11 and under </w:t>
      </w:r>
    </w:p>
    <w:p w14:paraId="0E14A4F2" w14:textId="1190549B" w:rsidR="00403FC2" w:rsidRDefault="00403FC2" w:rsidP="009C658E">
      <w:pPr>
        <w:pStyle w:val="ListParagraph"/>
        <w:numPr>
          <w:ilvl w:val="0"/>
          <w:numId w:val="9"/>
        </w:numPr>
        <w:rPr>
          <w:noProof/>
        </w:rPr>
      </w:pPr>
      <w:r>
        <w:rPr>
          <w:noProof/>
        </w:rPr>
        <w:t>Under 1</w:t>
      </w:r>
      <w:r w:rsidR="00342BD2">
        <w:rPr>
          <w:noProof/>
        </w:rPr>
        <w:t>2</w:t>
      </w:r>
      <w:r w:rsidR="007C46DD">
        <w:rPr>
          <w:noProof/>
        </w:rPr>
        <w:t xml:space="preserve"> (</w:t>
      </w:r>
      <w:r w:rsidR="00342BD2">
        <w:rPr>
          <w:noProof/>
        </w:rPr>
        <w:t>M</w:t>
      </w:r>
      <w:r w:rsidR="007C46DD">
        <w:rPr>
          <w:noProof/>
        </w:rPr>
        <w:t>en)</w:t>
      </w:r>
      <w:r>
        <w:rPr>
          <w:noProof/>
        </w:rPr>
        <w:t xml:space="preserve"> – Archers </w:t>
      </w:r>
      <w:r w:rsidR="00651AA9">
        <w:rPr>
          <w:noProof/>
        </w:rPr>
        <w:t xml:space="preserve">aged </w:t>
      </w:r>
      <w:r>
        <w:rPr>
          <w:noProof/>
        </w:rPr>
        <w:t>1</w:t>
      </w:r>
      <w:r w:rsidR="00B354E3">
        <w:rPr>
          <w:noProof/>
        </w:rPr>
        <w:t>1</w:t>
      </w:r>
      <w:r>
        <w:rPr>
          <w:noProof/>
        </w:rPr>
        <w:t xml:space="preserve"> and under </w:t>
      </w:r>
    </w:p>
    <w:p w14:paraId="4A015C45" w14:textId="53767E44" w:rsidR="00403FC2" w:rsidRDefault="00403FC2" w:rsidP="009C658E">
      <w:pPr>
        <w:pStyle w:val="ListParagraph"/>
        <w:numPr>
          <w:ilvl w:val="0"/>
          <w:numId w:val="9"/>
        </w:numPr>
        <w:rPr>
          <w:noProof/>
        </w:rPr>
      </w:pPr>
      <w:r>
        <w:rPr>
          <w:noProof/>
        </w:rPr>
        <w:t>Under 1</w:t>
      </w:r>
      <w:r w:rsidR="00342BD2">
        <w:rPr>
          <w:noProof/>
        </w:rPr>
        <w:t>4</w:t>
      </w:r>
      <w:r w:rsidR="007C46DD">
        <w:rPr>
          <w:noProof/>
        </w:rPr>
        <w:t xml:space="preserve"> (Women)</w:t>
      </w:r>
      <w:r>
        <w:rPr>
          <w:noProof/>
        </w:rPr>
        <w:t xml:space="preserve"> – Archers </w:t>
      </w:r>
      <w:r w:rsidR="00651AA9">
        <w:rPr>
          <w:noProof/>
        </w:rPr>
        <w:t xml:space="preserve">aged </w:t>
      </w:r>
      <w:r>
        <w:rPr>
          <w:noProof/>
        </w:rPr>
        <w:t>1</w:t>
      </w:r>
      <w:r w:rsidR="00B354E3">
        <w:rPr>
          <w:noProof/>
        </w:rPr>
        <w:t>3</w:t>
      </w:r>
      <w:r>
        <w:rPr>
          <w:noProof/>
        </w:rPr>
        <w:t xml:space="preserve"> and under </w:t>
      </w:r>
    </w:p>
    <w:p w14:paraId="27F15BCF" w14:textId="62619DCC" w:rsidR="007C46DD" w:rsidRDefault="007C46DD" w:rsidP="007C46DD">
      <w:pPr>
        <w:pStyle w:val="ListParagraph"/>
        <w:numPr>
          <w:ilvl w:val="0"/>
          <w:numId w:val="9"/>
        </w:numPr>
        <w:rPr>
          <w:noProof/>
        </w:rPr>
      </w:pPr>
      <w:r>
        <w:rPr>
          <w:noProof/>
        </w:rPr>
        <w:t>Under 1</w:t>
      </w:r>
      <w:r w:rsidR="00342BD2">
        <w:rPr>
          <w:noProof/>
        </w:rPr>
        <w:t>4</w:t>
      </w:r>
      <w:r>
        <w:rPr>
          <w:noProof/>
        </w:rPr>
        <w:t xml:space="preserve"> (Men) – Archers aged 1</w:t>
      </w:r>
      <w:r w:rsidR="00B354E3">
        <w:rPr>
          <w:noProof/>
        </w:rPr>
        <w:t>3</w:t>
      </w:r>
      <w:r>
        <w:rPr>
          <w:noProof/>
        </w:rPr>
        <w:t xml:space="preserve"> and under </w:t>
      </w:r>
    </w:p>
    <w:p w14:paraId="715BECFD" w14:textId="60466A5A" w:rsidR="007C46DD" w:rsidRDefault="007C46DD" w:rsidP="007C46DD">
      <w:pPr>
        <w:pStyle w:val="ListParagraph"/>
        <w:numPr>
          <w:ilvl w:val="0"/>
          <w:numId w:val="9"/>
        </w:numPr>
        <w:rPr>
          <w:noProof/>
        </w:rPr>
      </w:pPr>
      <w:r>
        <w:rPr>
          <w:noProof/>
        </w:rPr>
        <w:t>Under 1</w:t>
      </w:r>
      <w:r w:rsidR="00342BD2">
        <w:rPr>
          <w:noProof/>
        </w:rPr>
        <w:t>5</w:t>
      </w:r>
      <w:r>
        <w:rPr>
          <w:noProof/>
        </w:rPr>
        <w:t xml:space="preserve"> (</w:t>
      </w:r>
      <w:r w:rsidR="00342BD2">
        <w:rPr>
          <w:noProof/>
        </w:rPr>
        <w:t>Wom</w:t>
      </w:r>
      <w:r>
        <w:rPr>
          <w:noProof/>
        </w:rPr>
        <w:t>en) – Archers aged 1</w:t>
      </w:r>
      <w:r w:rsidR="00B354E3">
        <w:rPr>
          <w:noProof/>
        </w:rPr>
        <w:t>4</w:t>
      </w:r>
      <w:r>
        <w:rPr>
          <w:noProof/>
        </w:rPr>
        <w:t xml:space="preserve"> and under </w:t>
      </w:r>
    </w:p>
    <w:p w14:paraId="2342A3CD" w14:textId="5B161967" w:rsidR="007C46DD" w:rsidRDefault="007C46DD" w:rsidP="007C46DD">
      <w:pPr>
        <w:pStyle w:val="ListParagraph"/>
        <w:numPr>
          <w:ilvl w:val="0"/>
          <w:numId w:val="9"/>
        </w:numPr>
        <w:rPr>
          <w:noProof/>
        </w:rPr>
      </w:pPr>
      <w:r>
        <w:rPr>
          <w:noProof/>
        </w:rPr>
        <w:t xml:space="preserve">Under 15 (Men) – Archers aged 14 and under </w:t>
      </w:r>
    </w:p>
    <w:p w14:paraId="163D832D" w14:textId="136C8B52" w:rsidR="00403FC2" w:rsidRDefault="00403FC2" w:rsidP="009C658E">
      <w:pPr>
        <w:pStyle w:val="ListParagraph"/>
        <w:numPr>
          <w:ilvl w:val="0"/>
          <w:numId w:val="9"/>
        </w:numPr>
        <w:rPr>
          <w:noProof/>
        </w:rPr>
      </w:pPr>
      <w:r>
        <w:rPr>
          <w:noProof/>
        </w:rPr>
        <w:t>Under 16 (</w:t>
      </w:r>
      <w:r w:rsidR="00DB5C8B">
        <w:rPr>
          <w:noProof/>
        </w:rPr>
        <w:t>Women</w:t>
      </w:r>
      <w:r>
        <w:rPr>
          <w:noProof/>
        </w:rPr>
        <w:t xml:space="preserve">) – Archers </w:t>
      </w:r>
      <w:r w:rsidR="00651AA9">
        <w:rPr>
          <w:noProof/>
        </w:rPr>
        <w:t xml:space="preserve">aged </w:t>
      </w:r>
      <w:r>
        <w:rPr>
          <w:noProof/>
        </w:rPr>
        <w:t>15 and under</w:t>
      </w:r>
    </w:p>
    <w:p w14:paraId="7DAC9A1D" w14:textId="0C03589C" w:rsidR="00403FC2" w:rsidRDefault="00403FC2" w:rsidP="009C658E">
      <w:pPr>
        <w:pStyle w:val="ListParagraph"/>
        <w:numPr>
          <w:ilvl w:val="0"/>
          <w:numId w:val="9"/>
        </w:numPr>
        <w:rPr>
          <w:noProof/>
        </w:rPr>
      </w:pPr>
      <w:r>
        <w:rPr>
          <w:noProof/>
        </w:rPr>
        <w:t xml:space="preserve">Under 16 (Men) – Archers </w:t>
      </w:r>
      <w:r w:rsidR="00651AA9">
        <w:rPr>
          <w:noProof/>
        </w:rPr>
        <w:t xml:space="preserve">aged </w:t>
      </w:r>
      <w:r>
        <w:rPr>
          <w:noProof/>
        </w:rPr>
        <w:t xml:space="preserve">15 and under </w:t>
      </w:r>
    </w:p>
    <w:p w14:paraId="3B3E9EEC" w14:textId="7F3FF921" w:rsidR="00403FC2" w:rsidRDefault="00403FC2" w:rsidP="009C658E">
      <w:pPr>
        <w:pStyle w:val="ListParagraph"/>
        <w:numPr>
          <w:ilvl w:val="0"/>
          <w:numId w:val="9"/>
        </w:numPr>
        <w:rPr>
          <w:noProof/>
        </w:rPr>
      </w:pPr>
      <w:r>
        <w:rPr>
          <w:noProof/>
        </w:rPr>
        <w:t>Under 18 (Women) – Archers</w:t>
      </w:r>
      <w:r w:rsidR="00651AA9">
        <w:rPr>
          <w:noProof/>
        </w:rPr>
        <w:t xml:space="preserve"> aged</w:t>
      </w:r>
      <w:r>
        <w:rPr>
          <w:noProof/>
        </w:rPr>
        <w:t xml:space="preserve"> 17 and under </w:t>
      </w:r>
    </w:p>
    <w:p w14:paraId="55BF35E1" w14:textId="0DC3B5BE" w:rsidR="00403FC2" w:rsidRDefault="00403FC2" w:rsidP="009C658E">
      <w:pPr>
        <w:pStyle w:val="ListParagraph"/>
        <w:numPr>
          <w:ilvl w:val="0"/>
          <w:numId w:val="9"/>
        </w:numPr>
        <w:rPr>
          <w:noProof/>
        </w:rPr>
      </w:pPr>
      <w:r>
        <w:rPr>
          <w:noProof/>
        </w:rPr>
        <w:t xml:space="preserve">Under 18 (Men) – Archers </w:t>
      </w:r>
      <w:r w:rsidR="00651AA9">
        <w:rPr>
          <w:noProof/>
        </w:rPr>
        <w:t xml:space="preserve">aged </w:t>
      </w:r>
      <w:r>
        <w:rPr>
          <w:noProof/>
        </w:rPr>
        <w:t xml:space="preserve">17 and under </w:t>
      </w:r>
    </w:p>
    <w:p w14:paraId="5D48A62D" w14:textId="67EDA8CC" w:rsidR="00403FC2" w:rsidRDefault="00403FC2" w:rsidP="009C658E">
      <w:pPr>
        <w:pStyle w:val="ListParagraph"/>
        <w:numPr>
          <w:ilvl w:val="0"/>
          <w:numId w:val="9"/>
        </w:numPr>
        <w:rPr>
          <w:noProof/>
        </w:rPr>
      </w:pPr>
      <w:r>
        <w:rPr>
          <w:noProof/>
        </w:rPr>
        <w:t xml:space="preserve">Under 21 (Women) – Archers </w:t>
      </w:r>
      <w:r w:rsidR="00651AA9">
        <w:rPr>
          <w:noProof/>
        </w:rPr>
        <w:t xml:space="preserve">aged </w:t>
      </w:r>
      <w:r>
        <w:rPr>
          <w:noProof/>
        </w:rPr>
        <w:t>20 and under</w:t>
      </w:r>
    </w:p>
    <w:p w14:paraId="45D758FA" w14:textId="7C5334E8" w:rsidR="00403FC2" w:rsidRDefault="00403FC2" w:rsidP="009C658E">
      <w:pPr>
        <w:pStyle w:val="ListParagraph"/>
        <w:numPr>
          <w:ilvl w:val="0"/>
          <w:numId w:val="9"/>
        </w:numPr>
        <w:rPr>
          <w:noProof/>
        </w:rPr>
      </w:pPr>
      <w:r>
        <w:rPr>
          <w:noProof/>
        </w:rPr>
        <w:t xml:space="preserve">Under 21 (Men) – Archers </w:t>
      </w:r>
      <w:r w:rsidR="00651AA9">
        <w:rPr>
          <w:noProof/>
        </w:rPr>
        <w:t xml:space="preserve">aged </w:t>
      </w:r>
      <w:r>
        <w:rPr>
          <w:noProof/>
        </w:rPr>
        <w:t xml:space="preserve">20 and under </w:t>
      </w:r>
    </w:p>
    <w:p w14:paraId="21FF3293" w14:textId="462988ED" w:rsidR="00403FC2" w:rsidRDefault="00403FC2" w:rsidP="009C658E">
      <w:pPr>
        <w:pStyle w:val="ListParagraph"/>
        <w:numPr>
          <w:ilvl w:val="0"/>
          <w:numId w:val="9"/>
        </w:numPr>
        <w:rPr>
          <w:noProof/>
        </w:rPr>
      </w:pPr>
      <w:r>
        <w:rPr>
          <w:noProof/>
        </w:rPr>
        <w:t xml:space="preserve">Women – Archers </w:t>
      </w:r>
      <w:r w:rsidR="00651AA9">
        <w:rPr>
          <w:noProof/>
        </w:rPr>
        <w:t xml:space="preserve">aged </w:t>
      </w:r>
      <w:r>
        <w:rPr>
          <w:noProof/>
        </w:rPr>
        <w:t>21</w:t>
      </w:r>
      <w:r w:rsidR="00651AA9">
        <w:rPr>
          <w:noProof/>
        </w:rPr>
        <w:t xml:space="preserve"> and over</w:t>
      </w:r>
    </w:p>
    <w:p w14:paraId="05832A2C" w14:textId="4276D885" w:rsidR="00403FC2" w:rsidRDefault="00403FC2" w:rsidP="009C658E">
      <w:pPr>
        <w:pStyle w:val="ListParagraph"/>
        <w:numPr>
          <w:ilvl w:val="0"/>
          <w:numId w:val="9"/>
        </w:numPr>
        <w:rPr>
          <w:noProof/>
        </w:rPr>
      </w:pPr>
      <w:r>
        <w:rPr>
          <w:noProof/>
        </w:rPr>
        <w:t xml:space="preserve">Men – Archers </w:t>
      </w:r>
      <w:r w:rsidR="00651AA9">
        <w:rPr>
          <w:noProof/>
        </w:rPr>
        <w:t xml:space="preserve">aged </w:t>
      </w:r>
      <w:r>
        <w:rPr>
          <w:noProof/>
        </w:rPr>
        <w:t>21</w:t>
      </w:r>
      <w:r w:rsidR="00651AA9">
        <w:rPr>
          <w:noProof/>
        </w:rPr>
        <w:t xml:space="preserve"> and over</w:t>
      </w:r>
    </w:p>
    <w:p w14:paraId="1971B69A" w14:textId="645D39C9" w:rsidR="00403FC2" w:rsidRDefault="00403FC2" w:rsidP="009C658E">
      <w:pPr>
        <w:pStyle w:val="ListParagraph"/>
        <w:numPr>
          <w:ilvl w:val="0"/>
          <w:numId w:val="9"/>
        </w:numPr>
        <w:rPr>
          <w:noProof/>
        </w:rPr>
      </w:pPr>
      <w:r>
        <w:rPr>
          <w:noProof/>
        </w:rPr>
        <w:t>50+</w:t>
      </w:r>
      <w:r w:rsidR="009C658E">
        <w:rPr>
          <w:noProof/>
        </w:rPr>
        <w:t xml:space="preserve"> (Women)</w:t>
      </w:r>
      <w:r>
        <w:rPr>
          <w:noProof/>
        </w:rPr>
        <w:t xml:space="preserve"> - Archers </w:t>
      </w:r>
      <w:r w:rsidR="00651AA9">
        <w:rPr>
          <w:noProof/>
        </w:rPr>
        <w:t xml:space="preserve">aged </w:t>
      </w:r>
      <w:r>
        <w:rPr>
          <w:noProof/>
        </w:rPr>
        <w:t xml:space="preserve">50 and </w:t>
      </w:r>
      <w:r w:rsidR="00651AA9">
        <w:rPr>
          <w:noProof/>
        </w:rPr>
        <w:t>over</w:t>
      </w:r>
      <w:r>
        <w:rPr>
          <w:noProof/>
        </w:rPr>
        <w:t xml:space="preserve"> </w:t>
      </w:r>
    </w:p>
    <w:p w14:paraId="195F2197" w14:textId="677EBB32" w:rsidR="009C658E" w:rsidRDefault="009C658E" w:rsidP="009C658E">
      <w:pPr>
        <w:pStyle w:val="ListParagraph"/>
        <w:numPr>
          <w:ilvl w:val="0"/>
          <w:numId w:val="9"/>
        </w:numPr>
        <w:rPr>
          <w:noProof/>
        </w:rPr>
      </w:pPr>
      <w:r>
        <w:rPr>
          <w:noProof/>
        </w:rPr>
        <w:t xml:space="preserve">50+ (Men) – Archers </w:t>
      </w:r>
      <w:r w:rsidR="00651AA9">
        <w:rPr>
          <w:noProof/>
        </w:rPr>
        <w:t xml:space="preserve">aged </w:t>
      </w:r>
      <w:r>
        <w:rPr>
          <w:noProof/>
        </w:rPr>
        <w:t xml:space="preserve">50 and </w:t>
      </w:r>
      <w:r w:rsidR="00651AA9">
        <w:rPr>
          <w:noProof/>
        </w:rPr>
        <w:t>over</w:t>
      </w:r>
    </w:p>
    <w:p w14:paraId="3A684111" w14:textId="638325F7" w:rsidR="003135ED" w:rsidRPr="00143637" w:rsidRDefault="003135ED" w:rsidP="003135ED">
      <w:pPr>
        <w:rPr>
          <w:rFonts w:cstheme="minorHAnsi"/>
          <w:color w:val="000000"/>
          <w:shd w:val="clear" w:color="auto" w:fill="FFFFFF"/>
        </w:rPr>
      </w:pPr>
      <w:r w:rsidRPr="00143637">
        <w:rPr>
          <w:u w:val="single"/>
        </w:rPr>
        <w:t>Rule Examples</w:t>
      </w:r>
      <w:r w:rsidR="001F5641">
        <w:rPr>
          <w:u w:val="single"/>
        </w:rPr>
        <w:t xml:space="preserve"> Regarding Age</w:t>
      </w:r>
    </w:p>
    <w:p w14:paraId="5C5667EF" w14:textId="6C0CAA81" w:rsidR="00564482" w:rsidRPr="00E2732F" w:rsidRDefault="003135ED" w:rsidP="00143637">
      <w:pPr>
        <w:pStyle w:val="ListParagraph"/>
        <w:numPr>
          <w:ilvl w:val="0"/>
          <w:numId w:val="1"/>
        </w:numPr>
        <w:rPr>
          <w:rFonts w:cstheme="minorHAnsi"/>
          <w:color w:val="000000"/>
          <w:shd w:val="clear" w:color="auto" w:fill="FFFFFF"/>
        </w:rPr>
      </w:pPr>
      <w:r>
        <w:rPr>
          <w:rFonts w:cstheme="minorHAnsi"/>
          <w:color w:val="000000"/>
          <w:shd w:val="clear" w:color="auto" w:fill="FFFFFF"/>
        </w:rPr>
        <w:t>An archer aged 15</w:t>
      </w:r>
      <w:r w:rsidR="00564482" w:rsidRPr="00E2732F">
        <w:rPr>
          <w:rFonts w:cstheme="minorHAnsi"/>
          <w:color w:val="000000"/>
          <w:shd w:val="clear" w:color="auto" w:fill="FFFFFF"/>
        </w:rPr>
        <w:t xml:space="preserve"> - </w:t>
      </w:r>
      <w:r>
        <w:rPr>
          <w:rFonts w:cstheme="minorHAnsi"/>
          <w:color w:val="000000"/>
          <w:shd w:val="clear" w:color="auto" w:fill="FFFFFF"/>
        </w:rPr>
        <w:t xml:space="preserve">A competition takes place in </w:t>
      </w:r>
      <w:r w:rsidR="00875F10">
        <w:rPr>
          <w:rFonts w:cstheme="minorHAnsi"/>
          <w:color w:val="000000"/>
          <w:shd w:val="clear" w:color="auto" w:fill="FFFFFF"/>
        </w:rPr>
        <w:t>September;</w:t>
      </w:r>
      <w:r>
        <w:rPr>
          <w:rFonts w:cstheme="minorHAnsi"/>
          <w:color w:val="000000"/>
          <w:shd w:val="clear" w:color="auto" w:fill="FFFFFF"/>
        </w:rPr>
        <w:t xml:space="preserve"> the archer is 15 on 1 July – they </w:t>
      </w:r>
      <w:r w:rsidR="001F5641">
        <w:rPr>
          <w:rFonts w:cstheme="minorHAnsi"/>
          <w:color w:val="000000"/>
          <w:shd w:val="clear" w:color="auto" w:fill="FFFFFF"/>
        </w:rPr>
        <w:t xml:space="preserve">will </w:t>
      </w:r>
      <w:r>
        <w:rPr>
          <w:rFonts w:cstheme="minorHAnsi"/>
          <w:color w:val="000000"/>
          <w:shd w:val="clear" w:color="auto" w:fill="FFFFFF"/>
        </w:rPr>
        <w:t>take part in the Under 16 class</w:t>
      </w:r>
      <w:bookmarkStart w:id="1" w:name="_Hlk101773189"/>
      <w:r w:rsidR="00DB5C8B">
        <w:rPr>
          <w:rFonts w:cstheme="minorHAnsi"/>
          <w:color w:val="000000"/>
          <w:shd w:val="clear" w:color="auto" w:fill="FFFFFF"/>
        </w:rPr>
        <w:t>.</w:t>
      </w:r>
    </w:p>
    <w:bookmarkEnd w:id="1"/>
    <w:p w14:paraId="1EF04277" w14:textId="0CDDAEFD" w:rsidR="00D02739" w:rsidRPr="00B30681" w:rsidRDefault="003135ED" w:rsidP="001F6E1E">
      <w:pPr>
        <w:pStyle w:val="ListParagraph"/>
        <w:numPr>
          <w:ilvl w:val="0"/>
          <w:numId w:val="1"/>
        </w:numPr>
        <w:rPr>
          <w:rFonts w:cstheme="minorHAnsi"/>
        </w:rPr>
      </w:pPr>
      <w:r>
        <w:rPr>
          <w:rFonts w:cstheme="minorHAnsi"/>
          <w:color w:val="000000"/>
          <w:shd w:val="clear" w:color="auto" w:fill="FFFFFF"/>
        </w:rPr>
        <w:t xml:space="preserve">An </w:t>
      </w:r>
      <w:r w:rsidR="00564482">
        <w:rPr>
          <w:rFonts w:cstheme="minorHAnsi"/>
          <w:color w:val="000000"/>
          <w:shd w:val="clear" w:color="auto" w:fill="FFFFFF"/>
        </w:rPr>
        <w:t xml:space="preserve">archer aged </w:t>
      </w:r>
      <w:r>
        <w:rPr>
          <w:rFonts w:cstheme="minorHAnsi"/>
          <w:color w:val="000000"/>
          <w:shd w:val="clear" w:color="auto" w:fill="FFFFFF"/>
        </w:rPr>
        <w:t>49</w:t>
      </w:r>
      <w:r w:rsidR="00564482" w:rsidRPr="00E2732F">
        <w:rPr>
          <w:rFonts w:cstheme="minorHAnsi"/>
          <w:color w:val="000000"/>
          <w:shd w:val="clear" w:color="auto" w:fill="FFFFFF"/>
        </w:rPr>
        <w:t xml:space="preserve"> </w:t>
      </w:r>
      <w:r>
        <w:rPr>
          <w:rFonts w:cstheme="minorHAnsi"/>
          <w:color w:val="000000"/>
          <w:shd w:val="clear" w:color="auto" w:fill="FFFFFF"/>
        </w:rPr>
        <w:t>–</w:t>
      </w:r>
      <w:r w:rsidR="00564482" w:rsidRPr="00E2732F">
        <w:rPr>
          <w:rFonts w:cstheme="minorHAnsi"/>
          <w:color w:val="000000"/>
          <w:shd w:val="clear" w:color="auto" w:fill="FFFFFF"/>
        </w:rPr>
        <w:t xml:space="preserve"> </w:t>
      </w:r>
      <w:r>
        <w:rPr>
          <w:rFonts w:cstheme="minorHAnsi"/>
          <w:color w:val="000000"/>
          <w:shd w:val="clear" w:color="auto" w:fill="FFFFFF"/>
        </w:rPr>
        <w:t xml:space="preserve">A competition takes place in </w:t>
      </w:r>
      <w:proofErr w:type="gramStart"/>
      <w:r>
        <w:rPr>
          <w:rFonts w:cstheme="minorHAnsi"/>
          <w:color w:val="000000"/>
          <w:shd w:val="clear" w:color="auto" w:fill="FFFFFF"/>
        </w:rPr>
        <w:t>April,</w:t>
      </w:r>
      <w:proofErr w:type="gramEnd"/>
      <w:r>
        <w:rPr>
          <w:rFonts w:cstheme="minorHAnsi"/>
          <w:color w:val="000000"/>
          <w:shd w:val="clear" w:color="auto" w:fill="FFFFFF"/>
        </w:rPr>
        <w:t xml:space="preserve"> the archer is 50 in </w:t>
      </w:r>
      <w:r w:rsidR="00153C09">
        <w:rPr>
          <w:rFonts w:cstheme="minorHAnsi"/>
          <w:color w:val="000000"/>
          <w:shd w:val="clear" w:color="auto" w:fill="FFFFFF"/>
        </w:rPr>
        <w:t>November</w:t>
      </w:r>
      <w:r w:rsidR="00143637">
        <w:rPr>
          <w:rFonts w:cstheme="minorHAnsi"/>
          <w:color w:val="000000"/>
          <w:shd w:val="clear" w:color="auto" w:fill="FFFFFF"/>
        </w:rPr>
        <w:t xml:space="preserve"> – they c</w:t>
      </w:r>
      <w:r w:rsidR="001F5641">
        <w:rPr>
          <w:rFonts w:cstheme="minorHAnsi"/>
          <w:color w:val="000000"/>
          <w:shd w:val="clear" w:color="auto" w:fill="FFFFFF"/>
        </w:rPr>
        <w:t>a</w:t>
      </w:r>
      <w:r w:rsidR="00143637">
        <w:rPr>
          <w:rFonts w:cstheme="minorHAnsi"/>
          <w:color w:val="000000"/>
          <w:shd w:val="clear" w:color="auto" w:fill="FFFFFF"/>
        </w:rPr>
        <w:t xml:space="preserve">n take part in </w:t>
      </w:r>
      <w:r w:rsidR="00564482" w:rsidRPr="00E2732F">
        <w:rPr>
          <w:rFonts w:cstheme="minorHAnsi"/>
          <w:color w:val="000000"/>
          <w:shd w:val="clear" w:color="auto" w:fill="FFFFFF"/>
        </w:rPr>
        <w:t>a 50+ Class in tournaments.</w:t>
      </w:r>
    </w:p>
    <w:p w14:paraId="31E91841" w14:textId="32DDBD00" w:rsidR="00206A8E" w:rsidRPr="00206A8E" w:rsidRDefault="00206A8E" w:rsidP="001F6E1E">
      <w:pPr>
        <w:rPr>
          <w:b/>
          <w:bCs/>
          <w:u w:val="single"/>
        </w:rPr>
      </w:pPr>
      <w:r w:rsidRPr="00206A8E">
        <w:rPr>
          <w:b/>
          <w:bCs/>
          <w:u w:val="single"/>
        </w:rPr>
        <w:lastRenderedPageBreak/>
        <w:t xml:space="preserve">Classifications </w:t>
      </w:r>
    </w:p>
    <w:p w14:paraId="23A2A1C6" w14:textId="7F6036BD" w:rsidR="00206A8E" w:rsidRPr="007E0865" w:rsidRDefault="00206A8E" w:rsidP="001F6E1E">
      <w:r>
        <w:t>Classifications will be updated to reflect the new recommended rounds.</w:t>
      </w:r>
    </w:p>
    <w:p w14:paraId="085C78F5" w14:textId="77777777" w:rsidR="003D5AC6" w:rsidRPr="004D5CA4" w:rsidRDefault="003D5AC6" w:rsidP="003D5AC6">
      <w:pPr>
        <w:rPr>
          <w:b/>
          <w:bCs/>
          <w:u w:val="single"/>
        </w:rPr>
      </w:pPr>
      <w:r w:rsidRPr="004D5CA4">
        <w:rPr>
          <w:b/>
          <w:bCs/>
          <w:u w:val="single"/>
        </w:rPr>
        <w:t xml:space="preserve">Round names </w:t>
      </w:r>
    </w:p>
    <w:p w14:paraId="5E98F870" w14:textId="77777777" w:rsidR="003D5AC6" w:rsidRPr="0050759D" w:rsidRDefault="003D5AC6" w:rsidP="003D5AC6">
      <w:r>
        <w:t>For consistency where appropriate rounds which currently say Ladies and Gentlemen have been changed to Men and Women due to the rule change in October 2021(as per previous communications).</w:t>
      </w:r>
    </w:p>
    <w:p w14:paraId="77282425" w14:textId="67AC828D" w:rsidR="00AD1247" w:rsidRDefault="00AD1247" w:rsidP="001F6E1E">
      <w:pPr>
        <w:rPr>
          <w:b/>
          <w:bCs/>
          <w:u w:val="single"/>
        </w:rPr>
      </w:pPr>
      <w:r>
        <w:rPr>
          <w:b/>
          <w:bCs/>
          <w:u w:val="single"/>
        </w:rPr>
        <w:t>Records and Rounds</w:t>
      </w:r>
    </w:p>
    <w:p w14:paraId="3A34B12D" w14:textId="7C0A27C5" w:rsidR="00AD1247" w:rsidRDefault="00AD1247" w:rsidP="00AD1247">
      <w:r>
        <w:t>The tables below show the records and recommended rounds available to each age group. Note that:</w:t>
      </w:r>
    </w:p>
    <w:p w14:paraId="087FF22F" w14:textId="1893F4B5" w:rsidR="00AD1247" w:rsidRDefault="00954965" w:rsidP="00AD1247">
      <w:pPr>
        <w:pStyle w:val="ListParagraph"/>
        <w:numPr>
          <w:ilvl w:val="0"/>
          <w:numId w:val="10"/>
        </w:numPr>
      </w:pPr>
      <w:r>
        <w:t>All current records will continue to stand. New records can be claimed throughout the season but will not be awarded until after the last outdoor and indoor competitions of the season, due to the anticipated high volume of records claims.</w:t>
      </w:r>
    </w:p>
    <w:p w14:paraId="1F489C61" w14:textId="71D5D22A" w:rsidR="004D5CA4" w:rsidRDefault="00954965" w:rsidP="004D5CA4">
      <w:pPr>
        <w:pStyle w:val="ListParagraph"/>
        <w:numPr>
          <w:ilvl w:val="0"/>
          <w:numId w:val="10"/>
        </w:numPr>
      </w:pPr>
      <w:r>
        <w:t xml:space="preserve">Only these rounds or rounds of a longer distance </w:t>
      </w:r>
      <w:r w:rsidR="00D8681D">
        <w:t xml:space="preserve">for an age group </w:t>
      </w:r>
      <w:r>
        <w:t>will be eligible for records e.g., under 12 shooting a National 40 can claim a record but a under 15 shooting a National 30 cannot.</w:t>
      </w:r>
    </w:p>
    <w:p w14:paraId="43DF9EF3" w14:textId="0DA835EE" w:rsidR="00C67693" w:rsidRPr="00072F06" w:rsidRDefault="00C67693" w:rsidP="001F6E1E">
      <w:pPr>
        <w:rPr>
          <w:b/>
          <w:bCs/>
          <w:u w:val="single"/>
        </w:rPr>
      </w:pPr>
      <w:r w:rsidRPr="00072F06">
        <w:rPr>
          <w:b/>
          <w:bCs/>
          <w:u w:val="single"/>
        </w:rPr>
        <w:t>Under 12</w:t>
      </w:r>
      <w:r w:rsidR="004D5CA4">
        <w:rPr>
          <w:b/>
          <w:bCs/>
          <w:u w:val="single"/>
        </w:rPr>
        <w:t xml:space="preserve"> Women and Under 12 Men </w:t>
      </w:r>
    </w:p>
    <w:tbl>
      <w:tblPr>
        <w:tblpPr w:leftFromText="180" w:rightFromText="180" w:vertAnchor="text" w:horzAnchor="margin" w:tblpY="34"/>
        <w:tblW w:w="6800" w:type="dxa"/>
        <w:tblLook w:val="04A0" w:firstRow="1" w:lastRow="0" w:firstColumn="1" w:lastColumn="0" w:noHBand="0" w:noVBand="1"/>
      </w:tblPr>
      <w:tblGrid>
        <w:gridCol w:w="2200"/>
        <w:gridCol w:w="4600"/>
      </w:tblGrid>
      <w:tr w:rsidR="00126D52" w:rsidRPr="00EC79F0" w14:paraId="15539135" w14:textId="77777777" w:rsidTr="00126D52">
        <w:trPr>
          <w:trHeight w:val="29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FDF35"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Metric V</w:t>
            </w:r>
          </w:p>
        </w:tc>
        <w:tc>
          <w:tcPr>
            <w:tcW w:w="4600" w:type="dxa"/>
            <w:tcBorders>
              <w:top w:val="single" w:sz="4" w:space="0" w:color="auto"/>
              <w:left w:val="nil"/>
              <w:bottom w:val="single" w:sz="4" w:space="0" w:color="auto"/>
              <w:right w:val="single" w:sz="4" w:space="0" w:color="auto"/>
            </w:tcBorders>
            <w:shd w:val="clear" w:color="auto" w:fill="auto"/>
            <w:noWrap/>
            <w:vAlign w:val="bottom"/>
            <w:hideMark/>
          </w:tcPr>
          <w:p w14:paraId="0EA2C45B"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Metric 122-30 (Recurve/Longbow and Barebow)</w:t>
            </w:r>
          </w:p>
        </w:tc>
      </w:tr>
      <w:tr w:rsidR="00126D52" w:rsidRPr="00EC79F0" w14:paraId="457CDA52"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1F64FEE"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Bristol V</w:t>
            </w:r>
          </w:p>
        </w:tc>
        <w:tc>
          <w:tcPr>
            <w:tcW w:w="4600" w:type="dxa"/>
            <w:tcBorders>
              <w:top w:val="nil"/>
              <w:left w:val="nil"/>
              <w:bottom w:val="single" w:sz="4" w:space="0" w:color="auto"/>
              <w:right w:val="single" w:sz="4" w:space="0" w:color="auto"/>
            </w:tcBorders>
            <w:shd w:val="clear" w:color="auto" w:fill="auto"/>
            <w:noWrap/>
            <w:vAlign w:val="bottom"/>
            <w:hideMark/>
          </w:tcPr>
          <w:p w14:paraId="216547B6"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Metric 80-30 (Compound)</w:t>
            </w:r>
          </w:p>
        </w:tc>
      </w:tr>
      <w:tr w:rsidR="00126D52" w:rsidRPr="00EC79F0" w14:paraId="10EEAD60"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1D06762"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Long Metric V</w:t>
            </w:r>
          </w:p>
        </w:tc>
        <w:tc>
          <w:tcPr>
            <w:tcW w:w="4600" w:type="dxa"/>
            <w:tcBorders>
              <w:top w:val="nil"/>
              <w:left w:val="nil"/>
              <w:bottom w:val="single" w:sz="4" w:space="0" w:color="auto"/>
              <w:right w:val="single" w:sz="4" w:space="0" w:color="auto"/>
            </w:tcBorders>
            <w:shd w:val="clear" w:color="auto" w:fill="auto"/>
            <w:noWrap/>
            <w:vAlign w:val="bottom"/>
            <w:hideMark/>
          </w:tcPr>
          <w:p w14:paraId="131B1483"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Bray I</w:t>
            </w:r>
          </w:p>
        </w:tc>
      </w:tr>
      <w:tr w:rsidR="00126D52" w:rsidRPr="00EC79F0" w14:paraId="053767E3"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F7DEFCD"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Short Metric V</w:t>
            </w:r>
          </w:p>
        </w:tc>
        <w:tc>
          <w:tcPr>
            <w:tcW w:w="4600" w:type="dxa"/>
            <w:tcBorders>
              <w:top w:val="nil"/>
              <w:left w:val="nil"/>
              <w:bottom w:val="single" w:sz="4" w:space="0" w:color="auto"/>
              <w:right w:val="single" w:sz="4" w:space="0" w:color="auto"/>
            </w:tcBorders>
            <w:shd w:val="clear" w:color="auto" w:fill="auto"/>
            <w:noWrap/>
            <w:vAlign w:val="bottom"/>
            <w:hideMark/>
          </w:tcPr>
          <w:p w14:paraId="0D656098"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Bray II</w:t>
            </w:r>
          </w:p>
        </w:tc>
      </w:tr>
      <w:tr w:rsidR="00126D52" w:rsidRPr="00EC79F0" w14:paraId="0C4A34C4"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9991993"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Windsor 30</w:t>
            </w:r>
          </w:p>
        </w:tc>
        <w:tc>
          <w:tcPr>
            <w:tcW w:w="4600" w:type="dxa"/>
            <w:tcBorders>
              <w:top w:val="nil"/>
              <w:left w:val="nil"/>
              <w:bottom w:val="single" w:sz="4" w:space="0" w:color="auto"/>
              <w:right w:val="single" w:sz="4" w:space="0" w:color="auto"/>
            </w:tcBorders>
            <w:shd w:val="clear" w:color="auto" w:fill="auto"/>
            <w:noWrap/>
            <w:vAlign w:val="bottom"/>
            <w:hideMark/>
          </w:tcPr>
          <w:p w14:paraId="4176F963"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Stafford</w:t>
            </w:r>
          </w:p>
        </w:tc>
      </w:tr>
      <w:tr w:rsidR="00126D52" w:rsidRPr="00EC79F0" w14:paraId="3CA99ED0"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5D708F7"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Western 30</w:t>
            </w:r>
          </w:p>
        </w:tc>
        <w:tc>
          <w:tcPr>
            <w:tcW w:w="4600" w:type="dxa"/>
            <w:tcBorders>
              <w:top w:val="nil"/>
              <w:left w:val="nil"/>
              <w:bottom w:val="single" w:sz="4" w:space="0" w:color="auto"/>
              <w:right w:val="single" w:sz="4" w:space="0" w:color="auto"/>
            </w:tcBorders>
            <w:shd w:val="clear" w:color="auto" w:fill="auto"/>
            <w:noWrap/>
            <w:vAlign w:val="bottom"/>
            <w:hideMark/>
          </w:tcPr>
          <w:p w14:paraId="757FA353"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Portsmouth</w:t>
            </w:r>
          </w:p>
        </w:tc>
      </w:tr>
      <w:tr w:rsidR="00126D52" w:rsidRPr="00EC79F0" w14:paraId="3A884B27"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23E6E8C"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National 30</w:t>
            </w:r>
          </w:p>
        </w:tc>
        <w:tc>
          <w:tcPr>
            <w:tcW w:w="4600" w:type="dxa"/>
            <w:tcBorders>
              <w:top w:val="nil"/>
              <w:left w:val="nil"/>
              <w:bottom w:val="single" w:sz="4" w:space="0" w:color="auto"/>
              <w:right w:val="single" w:sz="4" w:space="0" w:color="auto"/>
            </w:tcBorders>
            <w:shd w:val="clear" w:color="auto" w:fill="auto"/>
            <w:noWrap/>
            <w:vAlign w:val="bottom"/>
            <w:hideMark/>
          </w:tcPr>
          <w:p w14:paraId="4023DAA9"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Worcester</w:t>
            </w:r>
          </w:p>
        </w:tc>
      </w:tr>
      <w:tr w:rsidR="00126D52" w:rsidRPr="00EC79F0" w14:paraId="5FCE016E"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9B7F521"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Warwick 30</w:t>
            </w:r>
          </w:p>
        </w:tc>
        <w:tc>
          <w:tcPr>
            <w:tcW w:w="4600" w:type="dxa"/>
            <w:tcBorders>
              <w:top w:val="nil"/>
              <w:left w:val="nil"/>
              <w:bottom w:val="single" w:sz="4" w:space="0" w:color="auto"/>
              <w:right w:val="single" w:sz="4" w:space="0" w:color="auto"/>
            </w:tcBorders>
            <w:shd w:val="clear" w:color="auto" w:fill="auto"/>
            <w:noWrap/>
            <w:vAlign w:val="bottom"/>
            <w:hideMark/>
          </w:tcPr>
          <w:p w14:paraId="4143C449"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Vegas</w:t>
            </w:r>
          </w:p>
        </w:tc>
      </w:tr>
      <w:tr w:rsidR="00126D52" w:rsidRPr="00EC79F0" w14:paraId="20F7EBDD"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D19BBCA"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American</w:t>
            </w:r>
          </w:p>
        </w:tc>
        <w:tc>
          <w:tcPr>
            <w:tcW w:w="4600" w:type="dxa"/>
            <w:tcBorders>
              <w:top w:val="nil"/>
              <w:left w:val="nil"/>
              <w:bottom w:val="single" w:sz="4" w:space="0" w:color="auto"/>
              <w:right w:val="single" w:sz="4" w:space="0" w:color="auto"/>
            </w:tcBorders>
            <w:shd w:val="clear" w:color="auto" w:fill="auto"/>
            <w:noWrap/>
            <w:vAlign w:val="bottom"/>
            <w:hideMark/>
          </w:tcPr>
          <w:p w14:paraId="5F4624A0"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WA18</w:t>
            </w:r>
          </w:p>
        </w:tc>
      </w:tr>
      <w:tr w:rsidR="00126D52" w:rsidRPr="00EC79F0" w14:paraId="185305F9"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22039AD"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St. Nic</w:t>
            </w:r>
            <w:r>
              <w:rPr>
                <w:rFonts w:ascii="Calibri" w:eastAsia="Times New Roman" w:hAnsi="Calibri" w:cs="Calibri"/>
                <w:color w:val="000000"/>
                <w:lang w:eastAsia="en-GB"/>
              </w:rPr>
              <w:t>h</w:t>
            </w:r>
            <w:r w:rsidRPr="00EC79F0">
              <w:rPr>
                <w:rFonts w:ascii="Calibri" w:eastAsia="Times New Roman" w:hAnsi="Calibri" w:cs="Calibri"/>
                <w:color w:val="000000"/>
                <w:lang w:eastAsia="en-GB"/>
              </w:rPr>
              <w:t>olas</w:t>
            </w:r>
          </w:p>
        </w:tc>
        <w:tc>
          <w:tcPr>
            <w:tcW w:w="4600" w:type="dxa"/>
            <w:tcBorders>
              <w:top w:val="nil"/>
              <w:left w:val="nil"/>
              <w:bottom w:val="single" w:sz="4" w:space="0" w:color="auto"/>
              <w:right w:val="single" w:sz="4" w:space="0" w:color="auto"/>
            </w:tcBorders>
            <w:shd w:val="clear" w:color="auto" w:fill="auto"/>
            <w:noWrap/>
            <w:vAlign w:val="bottom"/>
            <w:hideMark/>
          </w:tcPr>
          <w:p w14:paraId="09518B20"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WA25</w:t>
            </w:r>
          </w:p>
        </w:tc>
      </w:tr>
      <w:tr w:rsidR="00126D52" w:rsidRPr="00EC79F0" w14:paraId="280B6766" w14:textId="77777777" w:rsidTr="00126D52">
        <w:trPr>
          <w:trHeight w:val="2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418CF8A"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WA Standard Round</w:t>
            </w:r>
          </w:p>
        </w:tc>
        <w:tc>
          <w:tcPr>
            <w:tcW w:w="4600" w:type="dxa"/>
            <w:tcBorders>
              <w:top w:val="nil"/>
              <w:left w:val="nil"/>
              <w:bottom w:val="single" w:sz="4" w:space="0" w:color="auto"/>
              <w:right w:val="single" w:sz="4" w:space="0" w:color="auto"/>
            </w:tcBorders>
            <w:shd w:val="clear" w:color="auto" w:fill="auto"/>
            <w:noWrap/>
            <w:vAlign w:val="bottom"/>
            <w:hideMark/>
          </w:tcPr>
          <w:p w14:paraId="06DEAFD0" w14:textId="77777777" w:rsidR="00126D52" w:rsidRPr="00EC79F0" w:rsidRDefault="00126D52" w:rsidP="00126D52">
            <w:pPr>
              <w:spacing w:after="0" w:line="240" w:lineRule="auto"/>
              <w:rPr>
                <w:rFonts w:ascii="Calibri" w:eastAsia="Times New Roman" w:hAnsi="Calibri" w:cs="Calibri"/>
                <w:color w:val="000000"/>
                <w:lang w:eastAsia="en-GB"/>
              </w:rPr>
            </w:pPr>
            <w:r w:rsidRPr="00EC79F0">
              <w:rPr>
                <w:rFonts w:ascii="Calibri" w:eastAsia="Times New Roman" w:hAnsi="Calibri" w:cs="Calibri"/>
                <w:color w:val="000000"/>
                <w:lang w:eastAsia="en-GB"/>
              </w:rPr>
              <w:t>Combined 18/25</w:t>
            </w:r>
          </w:p>
        </w:tc>
      </w:tr>
    </w:tbl>
    <w:p w14:paraId="2C100C09" w14:textId="5EE99FD2" w:rsidR="00C67693" w:rsidRDefault="00C67693" w:rsidP="001F6E1E"/>
    <w:p w14:paraId="2C45D3E2" w14:textId="77777777" w:rsidR="001C4224" w:rsidRDefault="001C4224" w:rsidP="001F6E1E">
      <w:pPr>
        <w:rPr>
          <w:b/>
          <w:bCs/>
          <w:u w:val="single"/>
        </w:rPr>
      </w:pPr>
    </w:p>
    <w:p w14:paraId="258B8522" w14:textId="77777777" w:rsidR="001C4224" w:rsidRDefault="001C4224" w:rsidP="001F6E1E">
      <w:pPr>
        <w:rPr>
          <w:b/>
          <w:bCs/>
          <w:u w:val="single"/>
        </w:rPr>
      </w:pPr>
    </w:p>
    <w:p w14:paraId="4CA9D55E" w14:textId="77777777" w:rsidR="001C4224" w:rsidRDefault="001C4224" w:rsidP="001F6E1E">
      <w:pPr>
        <w:rPr>
          <w:b/>
          <w:bCs/>
          <w:u w:val="single"/>
        </w:rPr>
      </w:pPr>
    </w:p>
    <w:p w14:paraId="71A1907E" w14:textId="77777777" w:rsidR="001C4224" w:rsidRDefault="001C4224" w:rsidP="001F6E1E">
      <w:pPr>
        <w:rPr>
          <w:b/>
          <w:bCs/>
          <w:u w:val="single"/>
        </w:rPr>
      </w:pPr>
    </w:p>
    <w:p w14:paraId="20BE90EA" w14:textId="77777777" w:rsidR="001C4224" w:rsidRDefault="001C4224" w:rsidP="001F6E1E">
      <w:pPr>
        <w:rPr>
          <w:b/>
          <w:bCs/>
          <w:u w:val="single"/>
        </w:rPr>
      </w:pPr>
    </w:p>
    <w:p w14:paraId="6A3E36AC" w14:textId="77777777" w:rsidR="001C4224" w:rsidRDefault="001C4224" w:rsidP="001F6E1E">
      <w:pPr>
        <w:rPr>
          <w:b/>
          <w:bCs/>
          <w:u w:val="single"/>
        </w:rPr>
      </w:pPr>
    </w:p>
    <w:p w14:paraId="58891173" w14:textId="77777777" w:rsidR="001C4224" w:rsidRDefault="001C4224" w:rsidP="001F6E1E">
      <w:pPr>
        <w:rPr>
          <w:b/>
          <w:bCs/>
          <w:u w:val="single"/>
        </w:rPr>
      </w:pPr>
    </w:p>
    <w:p w14:paraId="3A3596CF" w14:textId="6FA8A976" w:rsidR="001C4224" w:rsidRDefault="00F62AD5" w:rsidP="00C67693">
      <w:pPr>
        <w:rPr>
          <w:b/>
          <w:bCs/>
          <w:u w:val="single"/>
        </w:rPr>
      </w:pPr>
      <w:r>
        <w:rPr>
          <w:b/>
          <w:bCs/>
          <w:u w:val="single"/>
        </w:rPr>
        <w:t>Under 14</w:t>
      </w:r>
      <w:r w:rsidR="007C46DD">
        <w:rPr>
          <w:b/>
          <w:bCs/>
          <w:u w:val="single"/>
        </w:rPr>
        <w:t xml:space="preserve"> </w:t>
      </w:r>
      <w:r w:rsidR="004D5CA4">
        <w:rPr>
          <w:b/>
          <w:bCs/>
          <w:u w:val="single"/>
        </w:rPr>
        <w:t xml:space="preserve">Women and under 14 Men </w:t>
      </w:r>
    </w:p>
    <w:tbl>
      <w:tblPr>
        <w:tblW w:w="7680" w:type="dxa"/>
        <w:tblInd w:w="-5" w:type="dxa"/>
        <w:tblLook w:val="04A0" w:firstRow="1" w:lastRow="0" w:firstColumn="1" w:lastColumn="0" w:noHBand="0" w:noVBand="1"/>
      </w:tblPr>
      <w:tblGrid>
        <w:gridCol w:w="2980"/>
        <w:gridCol w:w="4700"/>
      </w:tblGrid>
      <w:tr w:rsidR="00F62AD5" w:rsidRPr="00F62AD5" w14:paraId="34E8046F" w14:textId="77777777" w:rsidTr="00126D5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4327A" w14:textId="5F17EEF8"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 xml:space="preserve">Metric </w:t>
            </w:r>
            <w:r w:rsidR="00CD762A">
              <w:rPr>
                <w:rFonts w:ascii="Calibri" w:eastAsia="Times New Roman" w:hAnsi="Calibri" w:cs="Calibri"/>
                <w:color w:val="000000"/>
                <w:lang w:eastAsia="en-GB"/>
              </w:rPr>
              <w:t>I</w:t>
            </w:r>
            <w:r w:rsidRPr="00F62AD5">
              <w:rPr>
                <w:rFonts w:ascii="Calibri" w:eastAsia="Times New Roman" w:hAnsi="Calibri" w:cs="Calibri"/>
                <w:color w:val="000000"/>
                <w:lang w:eastAsia="en-GB"/>
              </w:rPr>
              <w:t>V</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58F11CBB"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Metric 122-40 (Recurve/Longbow and Barebow)</w:t>
            </w:r>
          </w:p>
        </w:tc>
      </w:tr>
      <w:tr w:rsidR="00F62AD5" w:rsidRPr="00F62AD5" w14:paraId="1F546F08"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3FEE047" w14:textId="45156FB0"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 xml:space="preserve">Bristol </w:t>
            </w:r>
            <w:r w:rsidR="00CD762A">
              <w:rPr>
                <w:rFonts w:ascii="Calibri" w:eastAsia="Times New Roman" w:hAnsi="Calibri" w:cs="Calibri"/>
                <w:color w:val="000000"/>
                <w:lang w:eastAsia="en-GB"/>
              </w:rPr>
              <w:t>I</w:t>
            </w:r>
            <w:r w:rsidRPr="00F62AD5">
              <w:rPr>
                <w:rFonts w:ascii="Calibri" w:eastAsia="Times New Roman" w:hAnsi="Calibri" w:cs="Calibri"/>
                <w:color w:val="000000"/>
                <w:lang w:eastAsia="en-GB"/>
              </w:rPr>
              <w:t>V</w:t>
            </w:r>
          </w:p>
        </w:tc>
        <w:tc>
          <w:tcPr>
            <w:tcW w:w="4700" w:type="dxa"/>
            <w:tcBorders>
              <w:top w:val="nil"/>
              <w:left w:val="nil"/>
              <w:bottom w:val="single" w:sz="4" w:space="0" w:color="auto"/>
              <w:right w:val="single" w:sz="4" w:space="0" w:color="auto"/>
            </w:tcBorders>
            <w:shd w:val="clear" w:color="auto" w:fill="auto"/>
            <w:noWrap/>
            <w:vAlign w:val="bottom"/>
            <w:hideMark/>
          </w:tcPr>
          <w:p w14:paraId="23EEE859"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Metric 80-40 (Compound)</w:t>
            </w:r>
          </w:p>
        </w:tc>
      </w:tr>
      <w:tr w:rsidR="00F62AD5" w:rsidRPr="00F62AD5" w14:paraId="7A9BBBB8"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5345170" w14:textId="626A947E"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 xml:space="preserve">Long Metric </w:t>
            </w:r>
            <w:r w:rsidR="00CD762A">
              <w:rPr>
                <w:rFonts w:ascii="Calibri" w:eastAsia="Times New Roman" w:hAnsi="Calibri" w:cs="Calibri"/>
                <w:color w:val="000000"/>
                <w:lang w:eastAsia="en-GB"/>
              </w:rPr>
              <w:t>I</w:t>
            </w:r>
            <w:r w:rsidRPr="00F62AD5">
              <w:rPr>
                <w:rFonts w:ascii="Calibri" w:eastAsia="Times New Roman" w:hAnsi="Calibri" w:cs="Calibri"/>
                <w:color w:val="000000"/>
                <w:lang w:eastAsia="en-GB"/>
              </w:rPr>
              <w:t>V</w:t>
            </w:r>
          </w:p>
        </w:tc>
        <w:tc>
          <w:tcPr>
            <w:tcW w:w="4700" w:type="dxa"/>
            <w:tcBorders>
              <w:top w:val="nil"/>
              <w:left w:val="nil"/>
              <w:bottom w:val="single" w:sz="4" w:space="0" w:color="auto"/>
              <w:right w:val="single" w:sz="4" w:space="0" w:color="auto"/>
            </w:tcBorders>
            <w:shd w:val="clear" w:color="auto" w:fill="auto"/>
            <w:noWrap/>
            <w:vAlign w:val="bottom"/>
            <w:hideMark/>
          </w:tcPr>
          <w:p w14:paraId="4324ECC3"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Bray I</w:t>
            </w:r>
          </w:p>
        </w:tc>
      </w:tr>
      <w:tr w:rsidR="00F62AD5" w:rsidRPr="00F62AD5" w14:paraId="33B1D192"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37D7B9A" w14:textId="2DCF92A5"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 xml:space="preserve">Short Metric </w:t>
            </w:r>
            <w:r w:rsidR="00CD762A">
              <w:rPr>
                <w:rFonts w:ascii="Calibri" w:eastAsia="Times New Roman" w:hAnsi="Calibri" w:cs="Calibri"/>
                <w:color w:val="000000"/>
                <w:lang w:eastAsia="en-GB"/>
              </w:rPr>
              <w:t>I</w:t>
            </w:r>
            <w:r w:rsidRPr="00F62AD5">
              <w:rPr>
                <w:rFonts w:ascii="Calibri" w:eastAsia="Times New Roman" w:hAnsi="Calibri" w:cs="Calibri"/>
                <w:color w:val="000000"/>
                <w:lang w:eastAsia="en-GB"/>
              </w:rPr>
              <w:t>V</w:t>
            </w:r>
          </w:p>
        </w:tc>
        <w:tc>
          <w:tcPr>
            <w:tcW w:w="4700" w:type="dxa"/>
            <w:tcBorders>
              <w:top w:val="nil"/>
              <w:left w:val="nil"/>
              <w:bottom w:val="single" w:sz="4" w:space="0" w:color="auto"/>
              <w:right w:val="single" w:sz="4" w:space="0" w:color="auto"/>
            </w:tcBorders>
            <w:shd w:val="clear" w:color="auto" w:fill="auto"/>
            <w:noWrap/>
            <w:vAlign w:val="bottom"/>
            <w:hideMark/>
          </w:tcPr>
          <w:p w14:paraId="3FFBA33A"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Bray II</w:t>
            </w:r>
          </w:p>
        </w:tc>
      </w:tr>
      <w:tr w:rsidR="00F62AD5" w:rsidRPr="00F62AD5" w14:paraId="287C8788"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7C19E4A"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Windsor 30 or 40</w:t>
            </w:r>
          </w:p>
        </w:tc>
        <w:tc>
          <w:tcPr>
            <w:tcW w:w="4700" w:type="dxa"/>
            <w:tcBorders>
              <w:top w:val="nil"/>
              <w:left w:val="nil"/>
              <w:bottom w:val="single" w:sz="4" w:space="0" w:color="auto"/>
              <w:right w:val="single" w:sz="4" w:space="0" w:color="auto"/>
            </w:tcBorders>
            <w:shd w:val="clear" w:color="auto" w:fill="auto"/>
            <w:noWrap/>
            <w:vAlign w:val="bottom"/>
            <w:hideMark/>
          </w:tcPr>
          <w:p w14:paraId="69E244F6"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Stafford</w:t>
            </w:r>
          </w:p>
        </w:tc>
      </w:tr>
      <w:tr w:rsidR="00F62AD5" w:rsidRPr="00F62AD5" w14:paraId="0BBA2849"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C68310A"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Western 30 or 40</w:t>
            </w:r>
          </w:p>
        </w:tc>
        <w:tc>
          <w:tcPr>
            <w:tcW w:w="4700" w:type="dxa"/>
            <w:tcBorders>
              <w:top w:val="nil"/>
              <w:left w:val="nil"/>
              <w:bottom w:val="single" w:sz="4" w:space="0" w:color="auto"/>
              <w:right w:val="single" w:sz="4" w:space="0" w:color="auto"/>
            </w:tcBorders>
            <w:shd w:val="clear" w:color="auto" w:fill="auto"/>
            <w:noWrap/>
            <w:vAlign w:val="bottom"/>
            <w:hideMark/>
          </w:tcPr>
          <w:p w14:paraId="542E3528"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Portsmouth</w:t>
            </w:r>
          </w:p>
        </w:tc>
      </w:tr>
      <w:tr w:rsidR="00F62AD5" w:rsidRPr="00F62AD5" w14:paraId="62414ACE"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FA82972"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National 30 or 40</w:t>
            </w:r>
          </w:p>
        </w:tc>
        <w:tc>
          <w:tcPr>
            <w:tcW w:w="4700" w:type="dxa"/>
            <w:tcBorders>
              <w:top w:val="nil"/>
              <w:left w:val="nil"/>
              <w:bottom w:val="single" w:sz="4" w:space="0" w:color="auto"/>
              <w:right w:val="single" w:sz="4" w:space="0" w:color="auto"/>
            </w:tcBorders>
            <w:shd w:val="clear" w:color="auto" w:fill="auto"/>
            <w:noWrap/>
            <w:vAlign w:val="bottom"/>
            <w:hideMark/>
          </w:tcPr>
          <w:p w14:paraId="714AEBB4"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Worcester</w:t>
            </w:r>
          </w:p>
        </w:tc>
      </w:tr>
      <w:tr w:rsidR="00F62AD5" w:rsidRPr="00F62AD5" w14:paraId="035F7B4E"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DDFA8C2"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Warwick 30 or 40</w:t>
            </w:r>
          </w:p>
        </w:tc>
        <w:tc>
          <w:tcPr>
            <w:tcW w:w="4700" w:type="dxa"/>
            <w:tcBorders>
              <w:top w:val="nil"/>
              <w:left w:val="nil"/>
              <w:bottom w:val="single" w:sz="4" w:space="0" w:color="auto"/>
              <w:right w:val="single" w:sz="4" w:space="0" w:color="auto"/>
            </w:tcBorders>
            <w:shd w:val="clear" w:color="auto" w:fill="auto"/>
            <w:noWrap/>
            <w:vAlign w:val="bottom"/>
            <w:hideMark/>
          </w:tcPr>
          <w:p w14:paraId="085A1836"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Vegas</w:t>
            </w:r>
          </w:p>
        </w:tc>
      </w:tr>
      <w:tr w:rsidR="00F62AD5" w:rsidRPr="00F62AD5" w14:paraId="5B3CF5FB"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10A0ED8"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79E82E16"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WA18</w:t>
            </w:r>
          </w:p>
        </w:tc>
      </w:tr>
      <w:tr w:rsidR="00F62AD5" w:rsidRPr="00F62AD5" w14:paraId="2C0FF8B0"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CB58A74"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6B8D7009"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WA25</w:t>
            </w:r>
          </w:p>
        </w:tc>
      </w:tr>
      <w:tr w:rsidR="00F62AD5" w:rsidRPr="00F62AD5" w14:paraId="401F2F96"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BC455AB"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36178A3E" w14:textId="77777777" w:rsidR="00F62AD5" w:rsidRPr="00F62AD5" w:rsidRDefault="00F62AD5" w:rsidP="00F62AD5">
            <w:pPr>
              <w:spacing w:after="0" w:line="240" w:lineRule="auto"/>
              <w:rPr>
                <w:rFonts w:ascii="Calibri" w:eastAsia="Times New Roman" w:hAnsi="Calibri" w:cs="Calibri"/>
                <w:color w:val="000000"/>
                <w:lang w:eastAsia="en-GB"/>
              </w:rPr>
            </w:pPr>
            <w:r w:rsidRPr="00F62AD5">
              <w:rPr>
                <w:rFonts w:ascii="Calibri" w:eastAsia="Times New Roman" w:hAnsi="Calibri" w:cs="Calibri"/>
                <w:color w:val="000000"/>
                <w:lang w:eastAsia="en-GB"/>
              </w:rPr>
              <w:t>Combined 18/25</w:t>
            </w:r>
          </w:p>
        </w:tc>
      </w:tr>
    </w:tbl>
    <w:p w14:paraId="1D51B1A4" w14:textId="4613EACA" w:rsidR="00F62AD5" w:rsidRDefault="00F62AD5" w:rsidP="00C67693">
      <w:pPr>
        <w:rPr>
          <w:b/>
          <w:bCs/>
          <w:u w:val="single"/>
        </w:rPr>
      </w:pPr>
    </w:p>
    <w:p w14:paraId="05232725" w14:textId="1AF22101" w:rsidR="00F62AD5" w:rsidRDefault="00F62AD5" w:rsidP="00C67693">
      <w:pPr>
        <w:rPr>
          <w:b/>
          <w:bCs/>
          <w:u w:val="single"/>
        </w:rPr>
      </w:pPr>
      <w:r>
        <w:rPr>
          <w:b/>
          <w:bCs/>
          <w:u w:val="single"/>
        </w:rPr>
        <w:lastRenderedPageBreak/>
        <w:t>Under 15</w:t>
      </w:r>
      <w:r w:rsidR="004D5CA4">
        <w:rPr>
          <w:b/>
          <w:bCs/>
          <w:u w:val="single"/>
        </w:rPr>
        <w:t xml:space="preserve"> Women and under 15 Men </w:t>
      </w:r>
    </w:p>
    <w:tbl>
      <w:tblPr>
        <w:tblW w:w="7680" w:type="dxa"/>
        <w:tblLook w:val="04A0" w:firstRow="1" w:lastRow="0" w:firstColumn="1" w:lastColumn="0" w:noHBand="0" w:noVBand="1"/>
      </w:tblPr>
      <w:tblGrid>
        <w:gridCol w:w="2980"/>
        <w:gridCol w:w="4700"/>
      </w:tblGrid>
      <w:tr w:rsidR="00126D52" w:rsidRPr="00126D52" w14:paraId="15954BCB" w14:textId="77777777" w:rsidTr="00126D52">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F8EDA" w14:textId="10C9589A"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 xml:space="preserve">Metric </w:t>
            </w:r>
            <w:r w:rsidR="00CD762A">
              <w:rPr>
                <w:rFonts w:ascii="Calibri" w:eastAsia="Times New Roman" w:hAnsi="Calibri" w:cs="Calibri"/>
                <w:color w:val="000000"/>
                <w:lang w:eastAsia="en-GB"/>
              </w:rPr>
              <w:t>III</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47A810B2" w14:textId="63BBBE9D"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Metric 122-</w:t>
            </w:r>
            <w:r w:rsidR="007D7F0F">
              <w:rPr>
                <w:rFonts w:ascii="Calibri" w:eastAsia="Times New Roman" w:hAnsi="Calibri" w:cs="Calibri"/>
                <w:color w:val="000000"/>
                <w:lang w:eastAsia="en-GB"/>
              </w:rPr>
              <w:t>50</w:t>
            </w:r>
            <w:r w:rsidRPr="00126D52">
              <w:rPr>
                <w:rFonts w:ascii="Calibri" w:eastAsia="Times New Roman" w:hAnsi="Calibri" w:cs="Calibri"/>
                <w:color w:val="000000"/>
                <w:lang w:eastAsia="en-GB"/>
              </w:rPr>
              <w:t xml:space="preserve"> (Recurve/Longbow)</w:t>
            </w:r>
          </w:p>
        </w:tc>
      </w:tr>
      <w:tr w:rsidR="00126D52" w:rsidRPr="00126D52" w14:paraId="6E5EE71F"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B895708" w14:textId="5DF77ECF"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 xml:space="preserve">Bristol </w:t>
            </w:r>
            <w:r w:rsidR="00CD762A">
              <w:rPr>
                <w:rFonts w:ascii="Calibri" w:eastAsia="Times New Roman" w:hAnsi="Calibri" w:cs="Calibri"/>
                <w:color w:val="000000"/>
                <w:lang w:eastAsia="en-GB"/>
              </w:rPr>
              <w:t>III</w:t>
            </w:r>
          </w:p>
        </w:tc>
        <w:tc>
          <w:tcPr>
            <w:tcW w:w="4700" w:type="dxa"/>
            <w:tcBorders>
              <w:top w:val="nil"/>
              <w:left w:val="nil"/>
              <w:bottom w:val="single" w:sz="4" w:space="0" w:color="auto"/>
              <w:right w:val="single" w:sz="4" w:space="0" w:color="auto"/>
            </w:tcBorders>
            <w:shd w:val="clear" w:color="auto" w:fill="auto"/>
            <w:noWrap/>
            <w:vAlign w:val="bottom"/>
            <w:hideMark/>
          </w:tcPr>
          <w:p w14:paraId="7EDC8ECA" w14:textId="10BE67AB" w:rsidR="00126D52" w:rsidRPr="00126D52" w:rsidRDefault="007D7F0F" w:rsidP="00126D5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WA 50</w:t>
            </w:r>
            <w:r w:rsidR="00126D52" w:rsidRPr="00126D52">
              <w:rPr>
                <w:rFonts w:ascii="Calibri" w:eastAsia="Times New Roman" w:hAnsi="Calibri" w:cs="Calibri"/>
                <w:color w:val="000000"/>
                <w:lang w:eastAsia="en-GB"/>
              </w:rPr>
              <w:t xml:space="preserve"> (Compound</w:t>
            </w:r>
            <w:r>
              <w:rPr>
                <w:rFonts w:ascii="Calibri" w:eastAsia="Times New Roman" w:hAnsi="Calibri" w:cs="Calibri"/>
                <w:color w:val="000000"/>
                <w:lang w:eastAsia="en-GB"/>
              </w:rPr>
              <w:t>/Barebow</w:t>
            </w:r>
            <w:r w:rsidR="00126D52" w:rsidRPr="00126D52">
              <w:rPr>
                <w:rFonts w:ascii="Calibri" w:eastAsia="Times New Roman" w:hAnsi="Calibri" w:cs="Calibri"/>
                <w:color w:val="000000"/>
                <w:lang w:eastAsia="en-GB"/>
              </w:rPr>
              <w:t>)</w:t>
            </w:r>
          </w:p>
        </w:tc>
      </w:tr>
      <w:tr w:rsidR="00126D52" w:rsidRPr="00126D52" w14:paraId="08683E85"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9D58753" w14:textId="1EF9B5C2"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 xml:space="preserve">Long Metric </w:t>
            </w:r>
            <w:r w:rsidR="00CD762A">
              <w:rPr>
                <w:rFonts w:ascii="Calibri" w:eastAsia="Times New Roman" w:hAnsi="Calibri" w:cs="Calibri"/>
                <w:color w:val="000000"/>
                <w:lang w:eastAsia="en-GB"/>
              </w:rPr>
              <w:t>III</w:t>
            </w:r>
          </w:p>
        </w:tc>
        <w:tc>
          <w:tcPr>
            <w:tcW w:w="4700" w:type="dxa"/>
            <w:tcBorders>
              <w:top w:val="nil"/>
              <w:left w:val="nil"/>
              <w:bottom w:val="single" w:sz="4" w:space="0" w:color="auto"/>
              <w:right w:val="single" w:sz="4" w:space="0" w:color="auto"/>
            </w:tcBorders>
            <w:shd w:val="clear" w:color="auto" w:fill="auto"/>
            <w:noWrap/>
            <w:vAlign w:val="bottom"/>
            <w:hideMark/>
          </w:tcPr>
          <w:p w14:paraId="1FB546C2"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Bray I</w:t>
            </w:r>
          </w:p>
        </w:tc>
      </w:tr>
      <w:tr w:rsidR="00126D52" w:rsidRPr="00126D52" w14:paraId="7BF10BF4"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2333714" w14:textId="553262E6"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 xml:space="preserve">Short Metric </w:t>
            </w:r>
            <w:r w:rsidR="00CD762A">
              <w:rPr>
                <w:rFonts w:ascii="Calibri" w:eastAsia="Times New Roman" w:hAnsi="Calibri" w:cs="Calibri"/>
                <w:color w:val="000000"/>
                <w:lang w:eastAsia="en-GB"/>
              </w:rPr>
              <w:t>III</w:t>
            </w:r>
          </w:p>
        </w:tc>
        <w:tc>
          <w:tcPr>
            <w:tcW w:w="4700" w:type="dxa"/>
            <w:tcBorders>
              <w:top w:val="nil"/>
              <w:left w:val="nil"/>
              <w:bottom w:val="single" w:sz="4" w:space="0" w:color="auto"/>
              <w:right w:val="single" w:sz="4" w:space="0" w:color="auto"/>
            </w:tcBorders>
            <w:shd w:val="clear" w:color="auto" w:fill="auto"/>
            <w:noWrap/>
            <w:vAlign w:val="bottom"/>
            <w:hideMark/>
          </w:tcPr>
          <w:p w14:paraId="21D4CE0A"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Bray II</w:t>
            </w:r>
          </w:p>
        </w:tc>
      </w:tr>
      <w:tr w:rsidR="00126D52" w:rsidRPr="00126D52" w14:paraId="606830DA"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96483ED"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Windsor 40 or 50</w:t>
            </w:r>
          </w:p>
        </w:tc>
        <w:tc>
          <w:tcPr>
            <w:tcW w:w="4700" w:type="dxa"/>
            <w:tcBorders>
              <w:top w:val="nil"/>
              <w:left w:val="nil"/>
              <w:bottom w:val="single" w:sz="4" w:space="0" w:color="auto"/>
              <w:right w:val="single" w:sz="4" w:space="0" w:color="auto"/>
            </w:tcBorders>
            <w:shd w:val="clear" w:color="auto" w:fill="auto"/>
            <w:noWrap/>
            <w:vAlign w:val="bottom"/>
            <w:hideMark/>
          </w:tcPr>
          <w:p w14:paraId="502617B4"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Stafford</w:t>
            </w:r>
          </w:p>
        </w:tc>
      </w:tr>
      <w:tr w:rsidR="00126D52" w:rsidRPr="00126D52" w14:paraId="6E6431D9"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826FA95"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Western 40 or 50</w:t>
            </w:r>
          </w:p>
        </w:tc>
        <w:tc>
          <w:tcPr>
            <w:tcW w:w="4700" w:type="dxa"/>
            <w:tcBorders>
              <w:top w:val="nil"/>
              <w:left w:val="nil"/>
              <w:bottom w:val="single" w:sz="4" w:space="0" w:color="auto"/>
              <w:right w:val="single" w:sz="4" w:space="0" w:color="auto"/>
            </w:tcBorders>
            <w:shd w:val="clear" w:color="auto" w:fill="auto"/>
            <w:noWrap/>
            <w:vAlign w:val="bottom"/>
            <w:hideMark/>
          </w:tcPr>
          <w:p w14:paraId="2A67E25F"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Portsmouth</w:t>
            </w:r>
          </w:p>
        </w:tc>
      </w:tr>
      <w:tr w:rsidR="00126D52" w:rsidRPr="00126D52" w14:paraId="18128128"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4D93BC9"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National 40 or 50</w:t>
            </w:r>
          </w:p>
        </w:tc>
        <w:tc>
          <w:tcPr>
            <w:tcW w:w="4700" w:type="dxa"/>
            <w:tcBorders>
              <w:top w:val="nil"/>
              <w:left w:val="nil"/>
              <w:bottom w:val="single" w:sz="4" w:space="0" w:color="auto"/>
              <w:right w:val="single" w:sz="4" w:space="0" w:color="auto"/>
            </w:tcBorders>
            <w:shd w:val="clear" w:color="auto" w:fill="auto"/>
            <w:noWrap/>
            <w:vAlign w:val="bottom"/>
            <w:hideMark/>
          </w:tcPr>
          <w:p w14:paraId="6CD73B80"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Worcester</w:t>
            </w:r>
          </w:p>
        </w:tc>
      </w:tr>
      <w:tr w:rsidR="00126D52" w:rsidRPr="00126D52" w14:paraId="391466A5"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8F1A57D"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Warwick 40 or 50</w:t>
            </w:r>
          </w:p>
        </w:tc>
        <w:tc>
          <w:tcPr>
            <w:tcW w:w="4700" w:type="dxa"/>
            <w:tcBorders>
              <w:top w:val="nil"/>
              <w:left w:val="nil"/>
              <w:bottom w:val="single" w:sz="4" w:space="0" w:color="auto"/>
              <w:right w:val="single" w:sz="4" w:space="0" w:color="auto"/>
            </w:tcBorders>
            <w:shd w:val="clear" w:color="auto" w:fill="auto"/>
            <w:noWrap/>
            <w:vAlign w:val="bottom"/>
            <w:hideMark/>
          </w:tcPr>
          <w:p w14:paraId="09666A9B"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Vegas</w:t>
            </w:r>
          </w:p>
        </w:tc>
      </w:tr>
      <w:tr w:rsidR="00126D52" w:rsidRPr="00126D52" w14:paraId="673539C9"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EB29378"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03D04009"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WA18</w:t>
            </w:r>
          </w:p>
        </w:tc>
      </w:tr>
      <w:tr w:rsidR="00126D52" w:rsidRPr="00126D52" w14:paraId="712EB007"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FF6CDC6"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3A412B80"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WA25</w:t>
            </w:r>
          </w:p>
        </w:tc>
      </w:tr>
      <w:tr w:rsidR="00126D52" w:rsidRPr="00126D52" w14:paraId="7E218F8F" w14:textId="77777777" w:rsidTr="00126D52">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723F747"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29D226A7" w14:textId="77777777" w:rsidR="00126D52" w:rsidRPr="00126D52" w:rsidRDefault="00126D52" w:rsidP="00126D52">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Combined 18/25</w:t>
            </w:r>
          </w:p>
        </w:tc>
      </w:tr>
    </w:tbl>
    <w:p w14:paraId="4A262C30" w14:textId="77777777" w:rsidR="00F62AD5" w:rsidRDefault="00F62AD5" w:rsidP="00C67693">
      <w:pPr>
        <w:rPr>
          <w:b/>
          <w:bCs/>
          <w:u w:val="single"/>
        </w:rPr>
      </w:pPr>
    </w:p>
    <w:p w14:paraId="3E10E29E" w14:textId="53F772D8" w:rsidR="001C4224" w:rsidRDefault="00126D52" w:rsidP="00126D52">
      <w:pPr>
        <w:tabs>
          <w:tab w:val="left" w:pos="1352"/>
        </w:tabs>
        <w:rPr>
          <w:b/>
          <w:bCs/>
          <w:u w:val="single"/>
        </w:rPr>
      </w:pPr>
      <w:r>
        <w:rPr>
          <w:b/>
          <w:bCs/>
          <w:u w:val="single"/>
        </w:rPr>
        <w:t xml:space="preserve">Under 16 Women </w:t>
      </w:r>
    </w:p>
    <w:tbl>
      <w:tblPr>
        <w:tblW w:w="7680" w:type="dxa"/>
        <w:tblLook w:val="04A0" w:firstRow="1" w:lastRow="0" w:firstColumn="1" w:lastColumn="0" w:noHBand="0" w:noVBand="1"/>
      </w:tblPr>
      <w:tblGrid>
        <w:gridCol w:w="2980"/>
        <w:gridCol w:w="4700"/>
      </w:tblGrid>
      <w:tr w:rsidR="00CD762A" w:rsidRPr="00CD762A" w14:paraId="0E29ABF9" w14:textId="77777777" w:rsidTr="00CD762A">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735D8" w14:textId="40817BD6"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 xml:space="preserve">Metric </w:t>
            </w:r>
            <w:r>
              <w:rPr>
                <w:rFonts w:ascii="Calibri" w:eastAsia="Times New Roman" w:hAnsi="Calibri" w:cs="Calibri"/>
                <w:color w:val="000000"/>
                <w:lang w:eastAsia="en-GB"/>
              </w:rPr>
              <w:t>III</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1AE995EF"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WA 50 (Compound/Barebow)</w:t>
            </w:r>
          </w:p>
        </w:tc>
      </w:tr>
      <w:tr w:rsidR="00CD762A" w:rsidRPr="00CD762A" w14:paraId="2620804D"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FB72122" w14:textId="715B6421"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 xml:space="preserve">Bristol </w:t>
            </w:r>
            <w:r>
              <w:rPr>
                <w:rFonts w:ascii="Calibri" w:eastAsia="Times New Roman" w:hAnsi="Calibri" w:cs="Calibri"/>
                <w:color w:val="000000"/>
                <w:lang w:eastAsia="en-GB"/>
              </w:rPr>
              <w:t>III</w:t>
            </w:r>
          </w:p>
        </w:tc>
        <w:tc>
          <w:tcPr>
            <w:tcW w:w="4700" w:type="dxa"/>
            <w:tcBorders>
              <w:top w:val="nil"/>
              <w:left w:val="nil"/>
              <w:bottom w:val="single" w:sz="4" w:space="0" w:color="auto"/>
              <w:right w:val="single" w:sz="4" w:space="0" w:color="auto"/>
            </w:tcBorders>
            <w:shd w:val="clear" w:color="auto" w:fill="auto"/>
            <w:noWrap/>
            <w:vAlign w:val="bottom"/>
            <w:hideMark/>
          </w:tcPr>
          <w:p w14:paraId="5F7EFF99" w14:textId="799794B9" w:rsidR="00CD762A" w:rsidRPr="00CD762A" w:rsidRDefault="00C64F3E" w:rsidP="00CD762A">
            <w:pPr>
              <w:spacing w:after="0" w:line="240" w:lineRule="auto"/>
              <w:rPr>
                <w:rFonts w:ascii="Calibri" w:eastAsia="Times New Roman" w:hAnsi="Calibri" w:cs="Calibri"/>
                <w:color w:val="000000"/>
                <w:lang w:eastAsia="en-GB"/>
              </w:rPr>
            </w:pPr>
            <w:r w:rsidRPr="00126D52">
              <w:rPr>
                <w:rFonts w:ascii="Calibri" w:eastAsia="Times New Roman" w:hAnsi="Calibri" w:cs="Calibri"/>
                <w:color w:val="000000"/>
                <w:lang w:eastAsia="en-GB"/>
              </w:rPr>
              <w:t>Metric 122-</w:t>
            </w:r>
            <w:r>
              <w:rPr>
                <w:rFonts w:ascii="Calibri" w:eastAsia="Times New Roman" w:hAnsi="Calibri" w:cs="Calibri"/>
                <w:color w:val="000000"/>
                <w:lang w:eastAsia="en-GB"/>
              </w:rPr>
              <w:t>50</w:t>
            </w:r>
            <w:r w:rsidRPr="00126D52">
              <w:rPr>
                <w:rFonts w:ascii="Calibri" w:eastAsia="Times New Roman" w:hAnsi="Calibri" w:cs="Calibri"/>
                <w:color w:val="000000"/>
                <w:lang w:eastAsia="en-GB"/>
              </w:rPr>
              <w:t xml:space="preserve"> (Recurve/Longbow)</w:t>
            </w:r>
          </w:p>
        </w:tc>
      </w:tr>
      <w:tr w:rsidR="00CD762A" w:rsidRPr="00CD762A" w14:paraId="72032AEA"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7E6DD25" w14:textId="77396622"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 xml:space="preserve">Long Metric </w:t>
            </w:r>
            <w:r>
              <w:rPr>
                <w:rFonts w:ascii="Calibri" w:eastAsia="Times New Roman" w:hAnsi="Calibri" w:cs="Calibri"/>
                <w:color w:val="000000"/>
                <w:lang w:eastAsia="en-GB"/>
              </w:rPr>
              <w:t>III</w:t>
            </w:r>
          </w:p>
        </w:tc>
        <w:tc>
          <w:tcPr>
            <w:tcW w:w="4700" w:type="dxa"/>
            <w:tcBorders>
              <w:top w:val="nil"/>
              <w:left w:val="nil"/>
              <w:bottom w:val="single" w:sz="4" w:space="0" w:color="auto"/>
              <w:right w:val="single" w:sz="4" w:space="0" w:color="auto"/>
            </w:tcBorders>
            <w:shd w:val="clear" w:color="auto" w:fill="auto"/>
            <w:noWrap/>
            <w:vAlign w:val="bottom"/>
            <w:hideMark/>
          </w:tcPr>
          <w:p w14:paraId="7EBE9FBE"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Bray I</w:t>
            </w:r>
          </w:p>
        </w:tc>
      </w:tr>
      <w:tr w:rsidR="00CD762A" w:rsidRPr="00CD762A" w14:paraId="793F39D6"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E924C9D" w14:textId="25A3FC85"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 xml:space="preserve">Short Metric </w:t>
            </w:r>
            <w:r>
              <w:rPr>
                <w:rFonts w:ascii="Calibri" w:eastAsia="Times New Roman" w:hAnsi="Calibri" w:cs="Calibri"/>
                <w:color w:val="000000"/>
                <w:lang w:eastAsia="en-GB"/>
              </w:rPr>
              <w:t>III</w:t>
            </w:r>
          </w:p>
        </w:tc>
        <w:tc>
          <w:tcPr>
            <w:tcW w:w="4700" w:type="dxa"/>
            <w:tcBorders>
              <w:top w:val="nil"/>
              <w:left w:val="nil"/>
              <w:bottom w:val="single" w:sz="4" w:space="0" w:color="auto"/>
              <w:right w:val="single" w:sz="4" w:space="0" w:color="auto"/>
            </w:tcBorders>
            <w:shd w:val="clear" w:color="auto" w:fill="auto"/>
            <w:noWrap/>
            <w:vAlign w:val="bottom"/>
            <w:hideMark/>
          </w:tcPr>
          <w:p w14:paraId="4D921BBE"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Bray II</w:t>
            </w:r>
          </w:p>
        </w:tc>
      </w:tr>
      <w:tr w:rsidR="00CD762A" w:rsidRPr="00CD762A" w14:paraId="6B6E8D8A"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99AC394"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Windsor or Windsor 50</w:t>
            </w:r>
          </w:p>
        </w:tc>
        <w:tc>
          <w:tcPr>
            <w:tcW w:w="4700" w:type="dxa"/>
            <w:tcBorders>
              <w:top w:val="nil"/>
              <w:left w:val="nil"/>
              <w:bottom w:val="single" w:sz="4" w:space="0" w:color="auto"/>
              <w:right w:val="single" w:sz="4" w:space="0" w:color="auto"/>
            </w:tcBorders>
            <w:shd w:val="clear" w:color="auto" w:fill="auto"/>
            <w:noWrap/>
            <w:vAlign w:val="bottom"/>
            <w:hideMark/>
          </w:tcPr>
          <w:p w14:paraId="114DA98F"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Stafford</w:t>
            </w:r>
          </w:p>
        </w:tc>
      </w:tr>
      <w:tr w:rsidR="00CD762A" w:rsidRPr="00CD762A" w14:paraId="6986A6DC"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B38E8FD" w14:textId="14F03B19"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 xml:space="preserve">Western </w:t>
            </w:r>
            <w:r>
              <w:rPr>
                <w:rFonts w:ascii="Calibri" w:eastAsia="Times New Roman" w:hAnsi="Calibri" w:cs="Calibri"/>
                <w:color w:val="000000"/>
                <w:lang w:eastAsia="en-GB"/>
              </w:rPr>
              <w:t xml:space="preserve">or </w:t>
            </w:r>
            <w:r w:rsidRPr="00CD762A">
              <w:rPr>
                <w:rFonts w:ascii="Calibri" w:eastAsia="Times New Roman" w:hAnsi="Calibri" w:cs="Calibri"/>
                <w:color w:val="000000"/>
                <w:lang w:eastAsia="en-GB"/>
              </w:rPr>
              <w:t>W</w:t>
            </w:r>
            <w:r>
              <w:rPr>
                <w:rFonts w:ascii="Calibri" w:eastAsia="Times New Roman" w:hAnsi="Calibri" w:cs="Calibri"/>
                <w:color w:val="000000"/>
                <w:lang w:eastAsia="en-GB"/>
              </w:rPr>
              <w:t>estern</w:t>
            </w:r>
            <w:r w:rsidRPr="00CD762A">
              <w:rPr>
                <w:rFonts w:ascii="Calibri" w:eastAsia="Times New Roman" w:hAnsi="Calibri" w:cs="Calibri"/>
                <w:color w:val="000000"/>
                <w:lang w:eastAsia="en-GB"/>
              </w:rPr>
              <w:t xml:space="preserve"> 50</w:t>
            </w:r>
          </w:p>
        </w:tc>
        <w:tc>
          <w:tcPr>
            <w:tcW w:w="4700" w:type="dxa"/>
            <w:tcBorders>
              <w:top w:val="nil"/>
              <w:left w:val="nil"/>
              <w:bottom w:val="single" w:sz="4" w:space="0" w:color="auto"/>
              <w:right w:val="single" w:sz="4" w:space="0" w:color="auto"/>
            </w:tcBorders>
            <w:shd w:val="clear" w:color="auto" w:fill="auto"/>
            <w:noWrap/>
            <w:vAlign w:val="bottom"/>
            <w:hideMark/>
          </w:tcPr>
          <w:p w14:paraId="214EDD25"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Portsmouth</w:t>
            </w:r>
          </w:p>
        </w:tc>
      </w:tr>
      <w:tr w:rsidR="00CD762A" w:rsidRPr="00CD762A" w14:paraId="5CCBDF15"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DBC3EA1"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National or National 50</w:t>
            </w:r>
          </w:p>
        </w:tc>
        <w:tc>
          <w:tcPr>
            <w:tcW w:w="4700" w:type="dxa"/>
            <w:tcBorders>
              <w:top w:val="nil"/>
              <w:left w:val="nil"/>
              <w:bottom w:val="single" w:sz="4" w:space="0" w:color="auto"/>
              <w:right w:val="single" w:sz="4" w:space="0" w:color="auto"/>
            </w:tcBorders>
            <w:shd w:val="clear" w:color="auto" w:fill="auto"/>
            <w:noWrap/>
            <w:vAlign w:val="bottom"/>
            <w:hideMark/>
          </w:tcPr>
          <w:p w14:paraId="69BB983A"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Worcester</w:t>
            </w:r>
          </w:p>
        </w:tc>
      </w:tr>
      <w:tr w:rsidR="00CD762A" w:rsidRPr="00CD762A" w14:paraId="408EDE64"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43A05B1"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Warwick or Warwick 50</w:t>
            </w:r>
          </w:p>
        </w:tc>
        <w:tc>
          <w:tcPr>
            <w:tcW w:w="4700" w:type="dxa"/>
            <w:tcBorders>
              <w:top w:val="nil"/>
              <w:left w:val="nil"/>
              <w:bottom w:val="single" w:sz="4" w:space="0" w:color="auto"/>
              <w:right w:val="single" w:sz="4" w:space="0" w:color="auto"/>
            </w:tcBorders>
            <w:shd w:val="clear" w:color="auto" w:fill="auto"/>
            <w:noWrap/>
            <w:vAlign w:val="bottom"/>
            <w:hideMark/>
          </w:tcPr>
          <w:p w14:paraId="10F921B5"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Vegas</w:t>
            </w:r>
          </w:p>
        </w:tc>
      </w:tr>
      <w:tr w:rsidR="00CD762A" w:rsidRPr="00CD762A" w14:paraId="7F9D9B12"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3F680AA"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62B2C788"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WA18</w:t>
            </w:r>
          </w:p>
        </w:tc>
      </w:tr>
      <w:tr w:rsidR="00CD762A" w:rsidRPr="00CD762A" w14:paraId="13EE2B34"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C530C9B"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791774F1"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WA25</w:t>
            </w:r>
          </w:p>
        </w:tc>
      </w:tr>
      <w:tr w:rsidR="00CD762A" w:rsidRPr="00CD762A" w14:paraId="1718D31F" w14:textId="77777777" w:rsidTr="00CD762A">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2FC21DD"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0DABE910" w14:textId="77777777" w:rsidR="00CD762A" w:rsidRPr="00CD762A" w:rsidRDefault="00CD762A" w:rsidP="00CD762A">
            <w:pPr>
              <w:spacing w:after="0" w:line="240" w:lineRule="auto"/>
              <w:rPr>
                <w:rFonts w:ascii="Calibri" w:eastAsia="Times New Roman" w:hAnsi="Calibri" w:cs="Calibri"/>
                <w:color w:val="000000"/>
                <w:lang w:eastAsia="en-GB"/>
              </w:rPr>
            </w:pPr>
            <w:r w:rsidRPr="00CD762A">
              <w:rPr>
                <w:rFonts w:ascii="Calibri" w:eastAsia="Times New Roman" w:hAnsi="Calibri" w:cs="Calibri"/>
                <w:color w:val="000000"/>
                <w:lang w:eastAsia="en-GB"/>
              </w:rPr>
              <w:t>Combined 18/25</w:t>
            </w:r>
          </w:p>
        </w:tc>
      </w:tr>
    </w:tbl>
    <w:p w14:paraId="56FDA8D3" w14:textId="526D324A" w:rsidR="00126D52" w:rsidRDefault="00126D52" w:rsidP="00126D52">
      <w:pPr>
        <w:tabs>
          <w:tab w:val="left" w:pos="1352"/>
        </w:tabs>
        <w:rPr>
          <w:b/>
          <w:bCs/>
          <w:u w:val="single"/>
        </w:rPr>
      </w:pPr>
    </w:p>
    <w:p w14:paraId="422F2FB4" w14:textId="33DC4879" w:rsidR="00CD762A" w:rsidRDefault="00CD762A" w:rsidP="00126D52">
      <w:pPr>
        <w:tabs>
          <w:tab w:val="left" w:pos="1352"/>
        </w:tabs>
        <w:rPr>
          <w:b/>
          <w:bCs/>
          <w:u w:val="single"/>
        </w:rPr>
      </w:pPr>
      <w:r>
        <w:rPr>
          <w:b/>
          <w:bCs/>
          <w:u w:val="single"/>
        </w:rPr>
        <w:t xml:space="preserve">Under 16 Men </w:t>
      </w:r>
    </w:p>
    <w:tbl>
      <w:tblPr>
        <w:tblW w:w="7680" w:type="dxa"/>
        <w:tblLook w:val="04A0" w:firstRow="1" w:lastRow="0" w:firstColumn="1" w:lastColumn="0" w:noHBand="0" w:noVBand="1"/>
      </w:tblPr>
      <w:tblGrid>
        <w:gridCol w:w="2980"/>
        <w:gridCol w:w="4700"/>
      </w:tblGrid>
      <w:tr w:rsidR="00C43101" w:rsidRPr="00C43101" w14:paraId="511E9D54" w14:textId="77777777" w:rsidTr="00C43101">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2C39D"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Metric II</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12974AD6" w14:textId="4EAD2CB9"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WA 50</w:t>
            </w:r>
            <w:r>
              <w:rPr>
                <w:rFonts w:ascii="Calibri" w:eastAsia="Times New Roman" w:hAnsi="Calibri" w:cs="Calibri"/>
                <w:color w:val="000000"/>
                <w:lang w:eastAsia="en-GB"/>
              </w:rPr>
              <w:t>m</w:t>
            </w:r>
            <w:r w:rsidRPr="00C43101">
              <w:rPr>
                <w:rFonts w:ascii="Calibri" w:eastAsia="Times New Roman" w:hAnsi="Calibri" w:cs="Calibri"/>
                <w:color w:val="000000"/>
                <w:lang w:eastAsia="en-GB"/>
              </w:rPr>
              <w:t xml:space="preserve"> (Compound/Barebow)</w:t>
            </w:r>
          </w:p>
        </w:tc>
      </w:tr>
      <w:tr w:rsidR="00C43101" w:rsidRPr="00C43101" w14:paraId="1E38E4EE"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E867217"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Bristol II</w:t>
            </w:r>
          </w:p>
        </w:tc>
        <w:tc>
          <w:tcPr>
            <w:tcW w:w="4700" w:type="dxa"/>
            <w:tcBorders>
              <w:top w:val="nil"/>
              <w:left w:val="nil"/>
              <w:bottom w:val="single" w:sz="4" w:space="0" w:color="auto"/>
              <w:right w:val="single" w:sz="4" w:space="0" w:color="auto"/>
            </w:tcBorders>
            <w:shd w:val="clear" w:color="auto" w:fill="auto"/>
            <w:noWrap/>
            <w:vAlign w:val="bottom"/>
            <w:hideMark/>
          </w:tcPr>
          <w:p w14:paraId="26D39647"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WA 60m (Recurve/Longbow)</w:t>
            </w:r>
          </w:p>
        </w:tc>
      </w:tr>
      <w:tr w:rsidR="00C43101" w:rsidRPr="00C43101" w14:paraId="0913C854"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7B34EB7"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Long Metric II</w:t>
            </w:r>
          </w:p>
        </w:tc>
        <w:tc>
          <w:tcPr>
            <w:tcW w:w="4700" w:type="dxa"/>
            <w:tcBorders>
              <w:top w:val="nil"/>
              <w:left w:val="nil"/>
              <w:bottom w:val="single" w:sz="4" w:space="0" w:color="auto"/>
              <w:right w:val="single" w:sz="4" w:space="0" w:color="auto"/>
            </w:tcBorders>
            <w:shd w:val="clear" w:color="auto" w:fill="auto"/>
            <w:noWrap/>
            <w:vAlign w:val="bottom"/>
            <w:hideMark/>
          </w:tcPr>
          <w:p w14:paraId="04DF6434"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Bray I</w:t>
            </w:r>
          </w:p>
        </w:tc>
      </w:tr>
      <w:tr w:rsidR="00C43101" w:rsidRPr="00C43101" w14:paraId="1171CC45"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6F90326"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Short Metric II</w:t>
            </w:r>
          </w:p>
        </w:tc>
        <w:tc>
          <w:tcPr>
            <w:tcW w:w="4700" w:type="dxa"/>
            <w:tcBorders>
              <w:top w:val="nil"/>
              <w:left w:val="nil"/>
              <w:bottom w:val="single" w:sz="4" w:space="0" w:color="auto"/>
              <w:right w:val="single" w:sz="4" w:space="0" w:color="auto"/>
            </w:tcBorders>
            <w:shd w:val="clear" w:color="auto" w:fill="auto"/>
            <w:noWrap/>
            <w:vAlign w:val="bottom"/>
            <w:hideMark/>
          </w:tcPr>
          <w:p w14:paraId="29FAB155"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Bray II</w:t>
            </w:r>
          </w:p>
        </w:tc>
      </w:tr>
      <w:tr w:rsidR="00C43101" w:rsidRPr="00C43101" w14:paraId="6FA85EBA"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5B623FE"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 xml:space="preserve">Long Windsor or Windsor </w:t>
            </w:r>
          </w:p>
        </w:tc>
        <w:tc>
          <w:tcPr>
            <w:tcW w:w="4700" w:type="dxa"/>
            <w:tcBorders>
              <w:top w:val="nil"/>
              <w:left w:val="nil"/>
              <w:bottom w:val="single" w:sz="4" w:space="0" w:color="auto"/>
              <w:right w:val="single" w:sz="4" w:space="0" w:color="auto"/>
            </w:tcBorders>
            <w:shd w:val="clear" w:color="auto" w:fill="auto"/>
            <w:noWrap/>
            <w:vAlign w:val="bottom"/>
            <w:hideMark/>
          </w:tcPr>
          <w:p w14:paraId="478FB891"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Stafford</w:t>
            </w:r>
          </w:p>
        </w:tc>
      </w:tr>
      <w:tr w:rsidR="00C43101" w:rsidRPr="00C43101" w14:paraId="5B36949C"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946ED6C"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Long Western or Western</w:t>
            </w:r>
          </w:p>
        </w:tc>
        <w:tc>
          <w:tcPr>
            <w:tcW w:w="4700" w:type="dxa"/>
            <w:tcBorders>
              <w:top w:val="nil"/>
              <w:left w:val="nil"/>
              <w:bottom w:val="single" w:sz="4" w:space="0" w:color="auto"/>
              <w:right w:val="single" w:sz="4" w:space="0" w:color="auto"/>
            </w:tcBorders>
            <w:shd w:val="clear" w:color="auto" w:fill="auto"/>
            <w:noWrap/>
            <w:vAlign w:val="bottom"/>
            <w:hideMark/>
          </w:tcPr>
          <w:p w14:paraId="210F18C9"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Portsmouth</w:t>
            </w:r>
          </w:p>
        </w:tc>
      </w:tr>
      <w:tr w:rsidR="00C43101" w:rsidRPr="00C43101" w14:paraId="125C7375"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7F00A59"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 xml:space="preserve">Long National or National </w:t>
            </w:r>
          </w:p>
        </w:tc>
        <w:tc>
          <w:tcPr>
            <w:tcW w:w="4700" w:type="dxa"/>
            <w:tcBorders>
              <w:top w:val="nil"/>
              <w:left w:val="nil"/>
              <w:bottom w:val="single" w:sz="4" w:space="0" w:color="auto"/>
              <w:right w:val="single" w:sz="4" w:space="0" w:color="auto"/>
            </w:tcBorders>
            <w:shd w:val="clear" w:color="auto" w:fill="auto"/>
            <w:noWrap/>
            <w:vAlign w:val="bottom"/>
            <w:hideMark/>
          </w:tcPr>
          <w:p w14:paraId="2EC9E4D4"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Worcester</w:t>
            </w:r>
          </w:p>
        </w:tc>
      </w:tr>
      <w:tr w:rsidR="00C43101" w:rsidRPr="00C43101" w14:paraId="749A1392"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FC60C31"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 xml:space="preserve">Long Warwick or Warwick </w:t>
            </w:r>
          </w:p>
        </w:tc>
        <w:tc>
          <w:tcPr>
            <w:tcW w:w="4700" w:type="dxa"/>
            <w:tcBorders>
              <w:top w:val="nil"/>
              <w:left w:val="nil"/>
              <w:bottom w:val="single" w:sz="4" w:space="0" w:color="auto"/>
              <w:right w:val="single" w:sz="4" w:space="0" w:color="auto"/>
            </w:tcBorders>
            <w:shd w:val="clear" w:color="auto" w:fill="auto"/>
            <w:noWrap/>
            <w:vAlign w:val="bottom"/>
            <w:hideMark/>
          </w:tcPr>
          <w:p w14:paraId="6BCEB8F2"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Vegas</w:t>
            </w:r>
          </w:p>
        </w:tc>
      </w:tr>
      <w:tr w:rsidR="00C43101" w:rsidRPr="00C43101" w14:paraId="0E2ECAD6"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5EDCB63"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1EA07ED7"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WA18</w:t>
            </w:r>
          </w:p>
        </w:tc>
      </w:tr>
      <w:tr w:rsidR="00C43101" w:rsidRPr="00C43101" w14:paraId="4917AFD8"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4282738"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03756105"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WA25</w:t>
            </w:r>
          </w:p>
        </w:tc>
      </w:tr>
      <w:tr w:rsidR="00C43101" w:rsidRPr="00C43101" w14:paraId="036563DA" w14:textId="77777777" w:rsidTr="00C43101">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CC1BFB2"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1FE3DB6B" w14:textId="77777777" w:rsidR="00C43101" w:rsidRPr="00C43101" w:rsidRDefault="00C43101" w:rsidP="00C43101">
            <w:pPr>
              <w:spacing w:after="0" w:line="240" w:lineRule="auto"/>
              <w:rPr>
                <w:rFonts w:ascii="Calibri" w:eastAsia="Times New Roman" w:hAnsi="Calibri" w:cs="Calibri"/>
                <w:color w:val="000000"/>
                <w:lang w:eastAsia="en-GB"/>
              </w:rPr>
            </w:pPr>
            <w:r w:rsidRPr="00C43101">
              <w:rPr>
                <w:rFonts w:ascii="Calibri" w:eastAsia="Times New Roman" w:hAnsi="Calibri" w:cs="Calibri"/>
                <w:color w:val="000000"/>
                <w:lang w:eastAsia="en-GB"/>
              </w:rPr>
              <w:t>Combined 18/25</w:t>
            </w:r>
          </w:p>
        </w:tc>
      </w:tr>
    </w:tbl>
    <w:p w14:paraId="24D518C9" w14:textId="77777777" w:rsidR="00CD762A" w:rsidRDefault="00CD762A" w:rsidP="00126D52">
      <w:pPr>
        <w:tabs>
          <w:tab w:val="left" w:pos="1352"/>
        </w:tabs>
        <w:rPr>
          <w:b/>
          <w:bCs/>
          <w:u w:val="single"/>
        </w:rPr>
      </w:pPr>
    </w:p>
    <w:p w14:paraId="32108363" w14:textId="5774143D" w:rsidR="001C4224" w:rsidRDefault="00C43101" w:rsidP="00C67693">
      <w:pPr>
        <w:rPr>
          <w:b/>
          <w:bCs/>
          <w:u w:val="single"/>
        </w:rPr>
      </w:pPr>
      <w:r>
        <w:rPr>
          <w:b/>
          <w:bCs/>
          <w:u w:val="single"/>
        </w:rPr>
        <w:t xml:space="preserve">Under 18 Women </w:t>
      </w:r>
    </w:p>
    <w:tbl>
      <w:tblPr>
        <w:tblW w:w="7680" w:type="dxa"/>
        <w:tblLook w:val="04A0" w:firstRow="1" w:lastRow="0" w:firstColumn="1" w:lastColumn="0" w:noHBand="0" w:noVBand="1"/>
      </w:tblPr>
      <w:tblGrid>
        <w:gridCol w:w="2980"/>
        <w:gridCol w:w="4700"/>
      </w:tblGrid>
      <w:tr w:rsidR="000B4686" w:rsidRPr="000B4686" w14:paraId="16C46332" w14:textId="77777777" w:rsidTr="000B4686">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C6387" w14:textId="1F1D17EC" w:rsidR="000B4686" w:rsidRPr="000B4686" w:rsidRDefault="00EB63B6" w:rsidP="000B468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WA 1440 (</w:t>
            </w:r>
            <w:r w:rsidR="00291E9E">
              <w:rPr>
                <w:rFonts w:ascii="Calibri" w:eastAsia="Times New Roman" w:hAnsi="Calibri" w:cs="Calibri"/>
                <w:color w:val="000000"/>
                <w:lang w:eastAsia="en-GB"/>
              </w:rPr>
              <w:t>Under 18 Women</w:t>
            </w:r>
            <w:r>
              <w:rPr>
                <w:rFonts w:ascii="Calibri" w:eastAsia="Times New Roman" w:hAnsi="Calibri" w:cs="Calibri"/>
                <w:color w:val="000000"/>
                <w:lang w:eastAsia="en-GB"/>
              </w:rPr>
              <w:t>)</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3E532522"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WA 50 (Compound/Barebow)</w:t>
            </w:r>
          </w:p>
        </w:tc>
      </w:tr>
      <w:tr w:rsidR="000B4686" w:rsidRPr="000B4686" w14:paraId="42E4738F"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71E207A"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Bristol II</w:t>
            </w:r>
          </w:p>
        </w:tc>
        <w:tc>
          <w:tcPr>
            <w:tcW w:w="4700" w:type="dxa"/>
            <w:tcBorders>
              <w:top w:val="nil"/>
              <w:left w:val="nil"/>
              <w:bottom w:val="single" w:sz="4" w:space="0" w:color="auto"/>
              <w:right w:val="single" w:sz="4" w:space="0" w:color="auto"/>
            </w:tcBorders>
            <w:shd w:val="clear" w:color="auto" w:fill="auto"/>
            <w:noWrap/>
            <w:vAlign w:val="bottom"/>
            <w:hideMark/>
          </w:tcPr>
          <w:p w14:paraId="29D09B59"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WA 60m (Recurve/Longbow)</w:t>
            </w:r>
          </w:p>
        </w:tc>
      </w:tr>
      <w:tr w:rsidR="000B4686" w:rsidRPr="000B4686" w14:paraId="0A0D8809"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13200B3"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lastRenderedPageBreak/>
              <w:t>Long Metric II</w:t>
            </w:r>
          </w:p>
        </w:tc>
        <w:tc>
          <w:tcPr>
            <w:tcW w:w="4700" w:type="dxa"/>
            <w:tcBorders>
              <w:top w:val="nil"/>
              <w:left w:val="nil"/>
              <w:bottom w:val="single" w:sz="4" w:space="0" w:color="auto"/>
              <w:right w:val="single" w:sz="4" w:space="0" w:color="auto"/>
            </w:tcBorders>
            <w:shd w:val="clear" w:color="auto" w:fill="auto"/>
            <w:noWrap/>
            <w:vAlign w:val="bottom"/>
            <w:hideMark/>
          </w:tcPr>
          <w:p w14:paraId="0651C55F"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Bray I</w:t>
            </w:r>
          </w:p>
        </w:tc>
      </w:tr>
      <w:tr w:rsidR="000B4686" w:rsidRPr="000B4686" w14:paraId="77C2DB99"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4286F6D"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Short Metric II</w:t>
            </w:r>
          </w:p>
        </w:tc>
        <w:tc>
          <w:tcPr>
            <w:tcW w:w="4700" w:type="dxa"/>
            <w:tcBorders>
              <w:top w:val="nil"/>
              <w:left w:val="nil"/>
              <w:bottom w:val="single" w:sz="4" w:space="0" w:color="auto"/>
              <w:right w:val="single" w:sz="4" w:space="0" w:color="auto"/>
            </w:tcBorders>
            <w:shd w:val="clear" w:color="auto" w:fill="auto"/>
            <w:noWrap/>
            <w:vAlign w:val="bottom"/>
            <w:hideMark/>
          </w:tcPr>
          <w:p w14:paraId="5E477E3D"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Bray II</w:t>
            </w:r>
          </w:p>
        </w:tc>
      </w:tr>
      <w:tr w:rsidR="000B4686" w:rsidRPr="000B4686" w14:paraId="71049F57"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96F7CF0"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 xml:space="preserve">Long Windsor or Windsor </w:t>
            </w:r>
          </w:p>
        </w:tc>
        <w:tc>
          <w:tcPr>
            <w:tcW w:w="4700" w:type="dxa"/>
            <w:tcBorders>
              <w:top w:val="nil"/>
              <w:left w:val="nil"/>
              <w:bottom w:val="single" w:sz="4" w:space="0" w:color="auto"/>
              <w:right w:val="single" w:sz="4" w:space="0" w:color="auto"/>
            </w:tcBorders>
            <w:shd w:val="clear" w:color="auto" w:fill="auto"/>
            <w:noWrap/>
            <w:vAlign w:val="bottom"/>
            <w:hideMark/>
          </w:tcPr>
          <w:p w14:paraId="1518BC83"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Stafford</w:t>
            </w:r>
          </w:p>
        </w:tc>
      </w:tr>
      <w:tr w:rsidR="000B4686" w:rsidRPr="000B4686" w14:paraId="6A445423"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961BDD2"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Long Western or Western</w:t>
            </w:r>
          </w:p>
        </w:tc>
        <w:tc>
          <w:tcPr>
            <w:tcW w:w="4700" w:type="dxa"/>
            <w:tcBorders>
              <w:top w:val="nil"/>
              <w:left w:val="nil"/>
              <w:bottom w:val="single" w:sz="4" w:space="0" w:color="auto"/>
              <w:right w:val="single" w:sz="4" w:space="0" w:color="auto"/>
            </w:tcBorders>
            <w:shd w:val="clear" w:color="auto" w:fill="auto"/>
            <w:noWrap/>
            <w:vAlign w:val="bottom"/>
            <w:hideMark/>
          </w:tcPr>
          <w:p w14:paraId="15BC0CD0"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Portsmouth</w:t>
            </w:r>
          </w:p>
        </w:tc>
      </w:tr>
      <w:tr w:rsidR="000B4686" w:rsidRPr="000B4686" w14:paraId="29BD26B9"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A5CB4FB"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 xml:space="preserve">Long National or National </w:t>
            </w:r>
          </w:p>
        </w:tc>
        <w:tc>
          <w:tcPr>
            <w:tcW w:w="4700" w:type="dxa"/>
            <w:tcBorders>
              <w:top w:val="nil"/>
              <w:left w:val="nil"/>
              <w:bottom w:val="single" w:sz="4" w:space="0" w:color="auto"/>
              <w:right w:val="single" w:sz="4" w:space="0" w:color="auto"/>
            </w:tcBorders>
            <w:shd w:val="clear" w:color="auto" w:fill="auto"/>
            <w:noWrap/>
            <w:vAlign w:val="bottom"/>
            <w:hideMark/>
          </w:tcPr>
          <w:p w14:paraId="3197DB19"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Worcester</w:t>
            </w:r>
          </w:p>
        </w:tc>
      </w:tr>
      <w:tr w:rsidR="000B4686" w:rsidRPr="000B4686" w14:paraId="30CE5FF7"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8835C79"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 xml:space="preserve">Long Warwick or Warwick </w:t>
            </w:r>
          </w:p>
        </w:tc>
        <w:tc>
          <w:tcPr>
            <w:tcW w:w="4700" w:type="dxa"/>
            <w:tcBorders>
              <w:top w:val="nil"/>
              <w:left w:val="nil"/>
              <w:bottom w:val="single" w:sz="4" w:space="0" w:color="auto"/>
              <w:right w:val="single" w:sz="4" w:space="0" w:color="auto"/>
            </w:tcBorders>
            <w:shd w:val="clear" w:color="auto" w:fill="auto"/>
            <w:noWrap/>
            <w:vAlign w:val="bottom"/>
            <w:hideMark/>
          </w:tcPr>
          <w:p w14:paraId="427F82EC"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Vegas</w:t>
            </w:r>
          </w:p>
        </w:tc>
      </w:tr>
      <w:tr w:rsidR="000B4686" w:rsidRPr="000B4686" w14:paraId="0C0BABF9"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8446476"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72CF0BFC"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WA18</w:t>
            </w:r>
          </w:p>
        </w:tc>
      </w:tr>
      <w:tr w:rsidR="000B4686" w:rsidRPr="000B4686" w14:paraId="4A753599"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6D138D0"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137D56BC"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WA25</w:t>
            </w:r>
          </w:p>
        </w:tc>
      </w:tr>
      <w:tr w:rsidR="000B4686" w:rsidRPr="000B4686" w14:paraId="34B720F3" w14:textId="77777777" w:rsidTr="000B4686">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D961D7B"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52F5A491" w14:textId="77777777" w:rsidR="000B4686" w:rsidRPr="000B4686" w:rsidRDefault="000B4686" w:rsidP="000B4686">
            <w:pPr>
              <w:spacing w:after="0" w:line="240" w:lineRule="auto"/>
              <w:rPr>
                <w:rFonts w:ascii="Calibri" w:eastAsia="Times New Roman" w:hAnsi="Calibri" w:cs="Calibri"/>
                <w:color w:val="000000"/>
                <w:lang w:eastAsia="en-GB"/>
              </w:rPr>
            </w:pPr>
            <w:r w:rsidRPr="000B4686">
              <w:rPr>
                <w:rFonts w:ascii="Calibri" w:eastAsia="Times New Roman" w:hAnsi="Calibri" w:cs="Calibri"/>
                <w:color w:val="000000"/>
                <w:lang w:eastAsia="en-GB"/>
              </w:rPr>
              <w:t>Combined 18/25</w:t>
            </w:r>
          </w:p>
        </w:tc>
      </w:tr>
    </w:tbl>
    <w:p w14:paraId="2EE8E508" w14:textId="77777777" w:rsidR="00291E9E" w:rsidRDefault="00291E9E" w:rsidP="00C67693">
      <w:pPr>
        <w:rPr>
          <w:b/>
          <w:bCs/>
          <w:u w:val="single"/>
        </w:rPr>
      </w:pPr>
    </w:p>
    <w:p w14:paraId="46DFE915" w14:textId="3A2B6C5C" w:rsidR="003D22CF" w:rsidRDefault="003D22CF" w:rsidP="00C67693">
      <w:pPr>
        <w:rPr>
          <w:b/>
          <w:bCs/>
          <w:u w:val="single"/>
        </w:rPr>
      </w:pPr>
      <w:r>
        <w:rPr>
          <w:b/>
          <w:bCs/>
          <w:u w:val="single"/>
        </w:rPr>
        <w:t>Under 18 Men</w:t>
      </w:r>
    </w:p>
    <w:tbl>
      <w:tblPr>
        <w:tblW w:w="7680" w:type="dxa"/>
        <w:tblLook w:val="04A0" w:firstRow="1" w:lastRow="0" w:firstColumn="1" w:lastColumn="0" w:noHBand="0" w:noVBand="1"/>
      </w:tblPr>
      <w:tblGrid>
        <w:gridCol w:w="2980"/>
        <w:gridCol w:w="4700"/>
      </w:tblGrid>
      <w:tr w:rsidR="003D22CF" w:rsidRPr="003D22CF" w14:paraId="0F6F55B4" w14:textId="77777777" w:rsidTr="003D22CF">
        <w:trPr>
          <w:trHeight w:val="29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40C5B" w14:textId="3BAD342A"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Metric I</w:t>
            </w:r>
            <w:r w:rsidR="00291E9E">
              <w:rPr>
                <w:rFonts w:ascii="Calibri" w:eastAsia="Times New Roman" w:hAnsi="Calibri" w:cs="Calibri"/>
                <w:color w:val="000000"/>
                <w:lang w:eastAsia="en-GB"/>
              </w:rPr>
              <w:t>/WA1440 (Under 18 Men)</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024AECE9"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WA 50 (Compound/Barebow)</w:t>
            </w:r>
          </w:p>
        </w:tc>
      </w:tr>
      <w:tr w:rsidR="003D22CF" w:rsidRPr="003D22CF" w14:paraId="1E2B328B"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D379091"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Bristol I</w:t>
            </w:r>
          </w:p>
        </w:tc>
        <w:tc>
          <w:tcPr>
            <w:tcW w:w="4700" w:type="dxa"/>
            <w:tcBorders>
              <w:top w:val="nil"/>
              <w:left w:val="nil"/>
              <w:bottom w:val="single" w:sz="4" w:space="0" w:color="auto"/>
              <w:right w:val="single" w:sz="4" w:space="0" w:color="auto"/>
            </w:tcBorders>
            <w:shd w:val="clear" w:color="auto" w:fill="auto"/>
            <w:noWrap/>
            <w:vAlign w:val="bottom"/>
            <w:hideMark/>
          </w:tcPr>
          <w:p w14:paraId="17B1E1AC"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WA 60m (Recurve/Longbow)</w:t>
            </w:r>
          </w:p>
        </w:tc>
      </w:tr>
      <w:tr w:rsidR="003D22CF" w:rsidRPr="003D22CF" w14:paraId="42210297"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A3EB4AB"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Long Metric I</w:t>
            </w:r>
          </w:p>
        </w:tc>
        <w:tc>
          <w:tcPr>
            <w:tcW w:w="4700" w:type="dxa"/>
            <w:tcBorders>
              <w:top w:val="nil"/>
              <w:left w:val="nil"/>
              <w:bottom w:val="single" w:sz="4" w:space="0" w:color="auto"/>
              <w:right w:val="single" w:sz="4" w:space="0" w:color="auto"/>
            </w:tcBorders>
            <w:shd w:val="clear" w:color="auto" w:fill="auto"/>
            <w:noWrap/>
            <w:vAlign w:val="bottom"/>
            <w:hideMark/>
          </w:tcPr>
          <w:p w14:paraId="52A5EA79"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Bray I</w:t>
            </w:r>
          </w:p>
        </w:tc>
      </w:tr>
      <w:tr w:rsidR="003D22CF" w:rsidRPr="003D22CF" w14:paraId="79519D8F"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76D4482"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Short Metric I</w:t>
            </w:r>
          </w:p>
        </w:tc>
        <w:tc>
          <w:tcPr>
            <w:tcW w:w="4700" w:type="dxa"/>
            <w:tcBorders>
              <w:top w:val="nil"/>
              <w:left w:val="nil"/>
              <w:bottom w:val="single" w:sz="4" w:space="0" w:color="auto"/>
              <w:right w:val="single" w:sz="4" w:space="0" w:color="auto"/>
            </w:tcBorders>
            <w:shd w:val="clear" w:color="auto" w:fill="auto"/>
            <w:noWrap/>
            <w:vAlign w:val="bottom"/>
            <w:hideMark/>
          </w:tcPr>
          <w:p w14:paraId="05E9E70D"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Bray II</w:t>
            </w:r>
          </w:p>
        </w:tc>
      </w:tr>
      <w:tr w:rsidR="003D22CF" w:rsidRPr="003D22CF" w14:paraId="1F707AED"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B166DDC"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 xml:space="preserve">Long Windsor or Windsor </w:t>
            </w:r>
          </w:p>
        </w:tc>
        <w:tc>
          <w:tcPr>
            <w:tcW w:w="4700" w:type="dxa"/>
            <w:tcBorders>
              <w:top w:val="nil"/>
              <w:left w:val="nil"/>
              <w:bottom w:val="single" w:sz="4" w:space="0" w:color="auto"/>
              <w:right w:val="single" w:sz="4" w:space="0" w:color="auto"/>
            </w:tcBorders>
            <w:shd w:val="clear" w:color="auto" w:fill="auto"/>
            <w:noWrap/>
            <w:vAlign w:val="bottom"/>
            <w:hideMark/>
          </w:tcPr>
          <w:p w14:paraId="368174F4"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Stafford</w:t>
            </w:r>
          </w:p>
        </w:tc>
      </w:tr>
      <w:tr w:rsidR="003D22CF" w:rsidRPr="003D22CF" w14:paraId="39435715"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928981C"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Long Western or Western</w:t>
            </w:r>
          </w:p>
        </w:tc>
        <w:tc>
          <w:tcPr>
            <w:tcW w:w="4700" w:type="dxa"/>
            <w:tcBorders>
              <w:top w:val="nil"/>
              <w:left w:val="nil"/>
              <w:bottom w:val="single" w:sz="4" w:space="0" w:color="auto"/>
              <w:right w:val="single" w:sz="4" w:space="0" w:color="auto"/>
            </w:tcBorders>
            <w:shd w:val="clear" w:color="auto" w:fill="auto"/>
            <w:noWrap/>
            <w:vAlign w:val="bottom"/>
            <w:hideMark/>
          </w:tcPr>
          <w:p w14:paraId="656044FC"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Portsmouth</w:t>
            </w:r>
          </w:p>
        </w:tc>
      </w:tr>
      <w:tr w:rsidR="003D22CF" w:rsidRPr="003D22CF" w14:paraId="3F53F9F2"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67708ACE"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 xml:space="preserve">Long National or National </w:t>
            </w:r>
          </w:p>
        </w:tc>
        <w:tc>
          <w:tcPr>
            <w:tcW w:w="4700" w:type="dxa"/>
            <w:tcBorders>
              <w:top w:val="nil"/>
              <w:left w:val="nil"/>
              <w:bottom w:val="single" w:sz="4" w:space="0" w:color="auto"/>
              <w:right w:val="single" w:sz="4" w:space="0" w:color="auto"/>
            </w:tcBorders>
            <w:shd w:val="clear" w:color="auto" w:fill="auto"/>
            <w:noWrap/>
            <w:vAlign w:val="bottom"/>
            <w:hideMark/>
          </w:tcPr>
          <w:p w14:paraId="6389FA4B"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Worcester</w:t>
            </w:r>
          </w:p>
        </w:tc>
      </w:tr>
      <w:tr w:rsidR="003D22CF" w:rsidRPr="003D22CF" w14:paraId="2C1E76A7"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3A88592"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 xml:space="preserve">Long Warwick or Warwick </w:t>
            </w:r>
          </w:p>
        </w:tc>
        <w:tc>
          <w:tcPr>
            <w:tcW w:w="4700" w:type="dxa"/>
            <w:tcBorders>
              <w:top w:val="nil"/>
              <w:left w:val="nil"/>
              <w:bottom w:val="single" w:sz="4" w:space="0" w:color="auto"/>
              <w:right w:val="single" w:sz="4" w:space="0" w:color="auto"/>
            </w:tcBorders>
            <w:shd w:val="clear" w:color="auto" w:fill="auto"/>
            <w:noWrap/>
            <w:vAlign w:val="bottom"/>
            <w:hideMark/>
          </w:tcPr>
          <w:p w14:paraId="4318DE8C"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Vegas</w:t>
            </w:r>
          </w:p>
        </w:tc>
      </w:tr>
      <w:tr w:rsidR="003D22CF" w:rsidRPr="003D22CF" w14:paraId="56118E25"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7BABDAF"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420BB452"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WA18</w:t>
            </w:r>
          </w:p>
        </w:tc>
      </w:tr>
      <w:tr w:rsidR="003D22CF" w:rsidRPr="003D22CF" w14:paraId="2B1CEB63"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A8711E8"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2AC6E3C6"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WA25</w:t>
            </w:r>
          </w:p>
        </w:tc>
      </w:tr>
      <w:tr w:rsidR="003D22CF" w:rsidRPr="003D22CF" w14:paraId="686E6467" w14:textId="77777777" w:rsidTr="003D22CF">
        <w:trPr>
          <w:trHeight w:val="29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F7F013F"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165F7DEB" w14:textId="77777777" w:rsidR="003D22CF" w:rsidRPr="003D22CF" w:rsidRDefault="003D22CF" w:rsidP="003D22CF">
            <w:pPr>
              <w:spacing w:after="0" w:line="240" w:lineRule="auto"/>
              <w:rPr>
                <w:rFonts w:ascii="Calibri" w:eastAsia="Times New Roman" w:hAnsi="Calibri" w:cs="Calibri"/>
                <w:color w:val="000000"/>
                <w:lang w:eastAsia="en-GB"/>
              </w:rPr>
            </w:pPr>
            <w:r w:rsidRPr="003D22CF">
              <w:rPr>
                <w:rFonts w:ascii="Calibri" w:eastAsia="Times New Roman" w:hAnsi="Calibri" w:cs="Calibri"/>
                <w:color w:val="000000"/>
                <w:lang w:eastAsia="en-GB"/>
              </w:rPr>
              <w:t>Combined 18/25</w:t>
            </w:r>
          </w:p>
        </w:tc>
      </w:tr>
    </w:tbl>
    <w:p w14:paraId="56D29FC2" w14:textId="6947BE4D" w:rsidR="003D22CF" w:rsidRDefault="003D22CF" w:rsidP="00C67693">
      <w:pPr>
        <w:rPr>
          <w:b/>
          <w:bCs/>
        </w:rPr>
      </w:pPr>
    </w:p>
    <w:p w14:paraId="005C6E3D" w14:textId="5F335624" w:rsidR="003D22CF" w:rsidRDefault="003D22CF" w:rsidP="00C67693">
      <w:pPr>
        <w:rPr>
          <w:b/>
          <w:bCs/>
        </w:rPr>
      </w:pPr>
      <w:r>
        <w:rPr>
          <w:b/>
          <w:bCs/>
        </w:rPr>
        <w:t xml:space="preserve">Under 21 Women </w:t>
      </w:r>
    </w:p>
    <w:tbl>
      <w:tblPr>
        <w:tblW w:w="8960" w:type="dxa"/>
        <w:tblLook w:val="04A0" w:firstRow="1" w:lastRow="0" w:firstColumn="1" w:lastColumn="0" w:noHBand="0" w:noVBand="1"/>
      </w:tblPr>
      <w:tblGrid>
        <w:gridCol w:w="4260"/>
        <w:gridCol w:w="4700"/>
      </w:tblGrid>
      <w:tr w:rsidR="00EB63B6" w:rsidRPr="00EB63B6" w14:paraId="11AE66BF" w14:textId="77777777" w:rsidTr="00EB63B6">
        <w:trPr>
          <w:trHeight w:val="29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4CE3D" w14:textId="14A27192"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1440 (</w:t>
            </w:r>
            <w:r w:rsidR="00291E9E">
              <w:rPr>
                <w:rFonts w:ascii="Calibri" w:eastAsia="Times New Roman" w:hAnsi="Calibri" w:cs="Calibri"/>
                <w:color w:val="000000"/>
                <w:lang w:eastAsia="en-GB"/>
              </w:rPr>
              <w:t>Women</w:t>
            </w:r>
            <w:r w:rsidRPr="00EB63B6">
              <w:rPr>
                <w:rFonts w:ascii="Calibri" w:eastAsia="Times New Roman" w:hAnsi="Calibri" w:cs="Calibri"/>
                <w:color w:val="000000"/>
                <w:lang w:eastAsia="en-GB"/>
              </w:rPr>
              <w:t>)</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0438CA1D"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50m (Compound/Barebow)</w:t>
            </w:r>
          </w:p>
        </w:tc>
      </w:tr>
      <w:tr w:rsidR="00EB63B6" w:rsidRPr="00EB63B6" w14:paraId="051655FF"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6AA8674E"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Hereford</w:t>
            </w:r>
          </w:p>
        </w:tc>
        <w:tc>
          <w:tcPr>
            <w:tcW w:w="4700" w:type="dxa"/>
            <w:tcBorders>
              <w:top w:val="nil"/>
              <w:left w:val="nil"/>
              <w:bottom w:val="single" w:sz="4" w:space="0" w:color="auto"/>
              <w:right w:val="single" w:sz="4" w:space="0" w:color="auto"/>
            </w:tcBorders>
            <w:shd w:val="clear" w:color="auto" w:fill="auto"/>
            <w:noWrap/>
            <w:vAlign w:val="bottom"/>
            <w:hideMark/>
          </w:tcPr>
          <w:p w14:paraId="599004D5"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70m (Recurve/Longbow)</w:t>
            </w:r>
          </w:p>
        </w:tc>
      </w:tr>
      <w:tr w:rsidR="00EB63B6" w:rsidRPr="00EB63B6" w14:paraId="07F0678F"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4EDB95B" w14:textId="3FF5E1DB"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Long Metric (</w:t>
            </w:r>
            <w:r w:rsidR="00291E9E">
              <w:rPr>
                <w:rFonts w:ascii="Calibri" w:eastAsia="Times New Roman" w:hAnsi="Calibri" w:cs="Calibri"/>
                <w:color w:val="000000"/>
                <w:lang w:eastAsia="en-GB"/>
              </w:rPr>
              <w:t>Women</w:t>
            </w:r>
            <w:r w:rsidRPr="00EB63B6">
              <w:rPr>
                <w:rFonts w:ascii="Calibri" w:eastAsia="Times New Roman" w:hAnsi="Calibri" w:cs="Calibri"/>
                <w:color w:val="000000"/>
                <w:lang w:eastAsia="en-GB"/>
              </w:rPr>
              <w:t>)</w:t>
            </w:r>
          </w:p>
        </w:tc>
        <w:tc>
          <w:tcPr>
            <w:tcW w:w="4700" w:type="dxa"/>
            <w:tcBorders>
              <w:top w:val="nil"/>
              <w:left w:val="nil"/>
              <w:bottom w:val="single" w:sz="4" w:space="0" w:color="auto"/>
              <w:right w:val="single" w:sz="4" w:space="0" w:color="auto"/>
            </w:tcBorders>
            <w:shd w:val="clear" w:color="auto" w:fill="auto"/>
            <w:noWrap/>
            <w:vAlign w:val="bottom"/>
            <w:hideMark/>
          </w:tcPr>
          <w:p w14:paraId="6EECA7DB"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Bray I</w:t>
            </w:r>
          </w:p>
        </w:tc>
      </w:tr>
      <w:tr w:rsidR="00EB63B6" w:rsidRPr="00EB63B6" w14:paraId="32B45A07"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CC19B1D"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Short Metric I</w:t>
            </w:r>
          </w:p>
        </w:tc>
        <w:tc>
          <w:tcPr>
            <w:tcW w:w="4700" w:type="dxa"/>
            <w:tcBorders>
              <w:top w:val="nil"/>
              <w:left w:val="nil"/>
              <w:bottom w:val="single" w:sz="4" w:space="0" w:color="auto"/>
              <w:right w:val="single" w:sz="4" w:space="0" w:color="auto"/>
            </w:tcBorders>
            <w:shd w:val="clear" w:color="auto" w:fill="auto"/>
            <w:noWrap/>
            <w:vAlign w:val="bottom"/>
            <w:hideMark/>
          </w:tcPr>
          <w:p w14:paraId="1A6869ED"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Bray II</w:t>
            </w:r>
          </w:p>
        </w:tc>
      </w:tr>
      <w:tr w:rsidR="00EB63B6" w:rsidRPr="00EB63B6" w14:paraId="7D0C3B93"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BEE8979"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St George, Albion or Windsor</w:t>
            </w:r>
          </w:p>
        </w:tc>
        <w:tc>
          <w:tcPr>
            <w:tcW w:w="4700" w:type="dxa"/>
            <w:tcBorders>
              <w:top w:val="nil"/>
              <w:left w:val="nil"/>
              <w:bottom w:val="single" w:sz="4" w:space="0" w:color="auto"/>
              <w:right w:val="single" w:sz="4" w:space="0" w:color="auto"/>
            </w:tcBorders>
            <w:shd w:val="clear" w:color="auto" w:fill="auto"/>
            <w:noWrap/>
            <w:vAlign w:val="bottom"/>
            <w:hideMark/>
          </w:tcPr>
          <w:p w14:paraId="191CB303"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Stafford</w:t>
            </w:r>
          </w:p>
        </w:tc>
      </w:tr>
      <w:tr w:rsidR="00EB63B6" w:rsidRPr="00EB63B6" w14:paraId="0E47DD39"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59566D2A"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New Western, Long Western or Western</w:t>
            </w:r>
          </w:p>
        </w:tc>
        <w:tc>
          <w:tcPr>
            <w:tcW w:w="4700" w:type="dxa"/>
            <w:tcBorders>
              <w:top w:val="nil"/>
              <w:left w:val="nil"/>
              <w:bottom w:val="single" w:sz="4" w:space="0" w:color="auto"/>
              <w:right w:val="single" w:sz="4" w:space="0" w:color="auto"/>
            </w:tcBorders>
            <w:shd w:val="clear" w:color="auto" w:fill="auto"/>
            <w:noWrap/>
            <w:vAlign w:val="bottom"/>
            <w:hideMark/>
          </w:tcPr>
          <w:p w14:paraId="63A6BA59"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Portsmouth</w:t>
            </w:r>
          </w:p>
        </w:tc>
      </w:tr>
      <w:tr w:rsidR="00EB63B6" w:rsidRPr="00EB63B6" w14:paraId="6E277FCE"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5FE94F7"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 xml:space="preserve">New National, Long National or National </w:t>
            </w:r>
          </w:p>
        </w:tc>
        <w:tc>
          <w:tcPr>
            <w:tcW w:w="4700" w:type="dxa"/>
            <w:tcBorders>
              <w:top w:val="nil"/>
              <w:left w:val="nil"/>
              <w:bottom w:val="single" w:sz="4" w:space="0" w:color="auto"/>
              <w:right w:val="single" w:sz="4" w:space="0" w:color="auto"/>
            </w:tcBorders>
            <w:shd w:val="clear" w:color="auto" w:fill="auto"/>
            <w:noWrap/>
            <w:vAlign w:val="bottom"/>
            <w:hideMark/>
          </w:tcPr>
          <w:p w14:paraId="42A5CFF3"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Worcester</w:t>
            </w:r>
          </w:p>
        </w:tc>
      </w:tr>
      <w:tr w:rsidR="00EB63B6" w:rsidRPr="00EB63B6" w14:paraId="66561685"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C5EFC91"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 xml:space="preserve">New Warwick, Long Warwick or Warwick </w:t>
            </w:r>
          </w:p>
        </w:tc>
        <w:tc>
          <w:tcPr>
            <w:tcW w:w="4700" w:type="dxa"/>
            <w:tcBorders>
              <w:top w:val="nil"/>
              <w:left w:val="nil"/>
              <w:bottom w:val="single" w:sz="4" w:space="0" w:color="auto"/>
              <w:right w:val="single" w:sz="4" w:space="0" w:color="auto"/>
            </w:tcBorders>
            <w:shd w:val="clear" w:color="auto" w:fill="auto"/>
            <w:noWrap/>
            <w:vAlign w:val="bottom"/>
            <w:hideMark/>
          </w:tcPr>
          <w:p w14:paraId="630C34E5"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Vegas</w:t>
            </w:r>
          </w:p>
        </w:tc>
      </w:tr>
      <w:tr w:rsidR="00EB63B6" w:rsidRPr="00EB63B6" w14:paraId="1F011B09"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0FAAEAA6" w14:textId="77777777" w:rsidR="00EB63B6" w:rsidRPr="00EB63B6" w:rsidRDefault="00EB63B6" w:rsidP="00EB63B6">
            <w:pPr>
              <w:spacing w:after="0" w:line="240" w:lineRule="auto"/>
              <w:rPr>
                <w:rFonts w:ascii="Calibri" w:eastAsia="Times New Roman" w:hAnsi="Calibri" w:cs="Calibri"/>
                <w:color w:val="000000"/>
                <w:lang w:eastAsia="en-GB"/>
              </w:rPr>
            </w:pPr>
            <w:bookmarkStart w:id="2" w:name="_Hlk104987377"/>
            <w:r w:rsidRPr="00EB63B6">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2AF89F39"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WA18</w:t>
            </w:r>
          </w:p>
        </w:tc>
      </w:tr>
      <w:tr w:rsidR="00EB63B6" w:rsidRPr="00EB63B6" w14:paraId="59B40F79"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0876ED22"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5573E20E"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WA25</w:t>
            </w:r>
          </w:p>
        </w:tc>
      </w:tr>
      <w:tr w:rsidR="00EB63B6" w:rsidRPr="00EB63B6" w14:paraId="74444B32"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6BC26D5F"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1CEABC3E"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Combined 18/25</w:t>
            </w:r>
          </w:p>
        </w:tc>
      </w:tr>
      <w:bookmarkEnd w:id="2"/>
    </w:tbl>
    <w:p w14:paraId="4F7C86BB" w14:textId="47C37565" w:rsidR="00772022" w:rsidRDefault="00772022" w:rsidP="00C67693">
      <w:pPr>
        <w:rPr>
          <w:b/>
          <w:bCs/>
        </w:rPr>
      </w:pPr>
    </w:p>
    <w:p w14:paraId="307B7716" w14:textId="0F671357" w:rsidR="00EB63B6" w:rsidRDefault="00EB63B6" w:rsidP="00C67693">
      <w:pPr>
        <w:rPr>
          <w:b/>
          <w:bCs/>
        </w:rPr>
      </w:pPr>
      <w:r>
        <w:rPr>
          <w:b/>
          <w:bCs/>
        </w:rPr>
        <w:t>Under 21 Men</w:t>
      </w:r>
    </w:p>
    <w:tbl>
      <w:tblPr>
        <w:tblW w:w="8960" w:type="dxa"/>
        <w:tblLook w:val="04A0" w:firstRow="1" w:lastRow="0" w:firstColumn="1" w:lastColumn="0" w:noHBand="0" w:noVBand="1"/>
      </w:tblPr>
      <w:tblGrid>
        <w:gridCol w:w="4260"/>
        <w:gridCol w:w="4700"/>
      </w:tblGrid>
      <w:tr w:rsidR="00EB63B6" w:rsidRPr="00EB63B6" w14:paraId="1750E1F6" w14:textId="77777777" w:rsidTr="00EB63B6">
        <w:trPr>
          <w:trHeight w:val="29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B3578" w14:textId="3E94BFCC"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 xml:space="preserve">WA 1440 </w:t>
            </w:r>
            <w:r w:rsidR="00291E9E">
              <w:rPr>
                <w:rFonts w:ascii="Calibri" w:eastAsia="Times New Roman" w:hAnsi="Calibri" w:cs="Calibri"/>
                <w:color w:val="000000"/>
                <w:lang w:eastAsia="en-GB"/>
              </w:rPr>
              <w:t>(Men</w:t>
            </w:r>
            <w:r w:rsidRPr="00EB63B6">
              <w:rPr>
                <w:rFonts w:ascii="Calibri" w:eastAsia="Times New Roman" w:hAnsi="Calibri" w:cs="Calibri"/>
                <w:color w:val="000000"/>
                <w:lang w:eastAsia="en-GB"/>
              </w:rPr>
              <w:t>)</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775F1FB9"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50m (Compound/Barebow)</w:t>
            </w:r>
          </w:p>
        </w:tc>
      </w:tr>
      <w:tr w:rsidR="00EB63B6" w:rsidRPr="00EB63B6" w14:paraId="56D16DDB"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14F9679F"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York</w:t>
            </w:r>
          </w:p>
        </w:tc>
        <w:tc>
          <w:tcPr>
            <w:tcW w:w="4700" w:type="dxa"/>
            <w:tcBorders>
              <w:top w:val="nil"/>
              <w:left w:val="nil"/>
              <w:bottom w:val="single" w:sz="4" w:space="0" w:color="auto"/>
              <w:right w:val="single" w:sz="4" w:space="0" w:color="auto"/>
            </w:tcBorders>
            <w:shd w:val="clear" w:color="auto" w:fill="auto"/>
            <w:noWrap/>
            <w:vAlign w:val="bottom"/>
            <w:hideMark/>
          </w:tcPr>
          <w:p w14:paraId="3F08FCA7"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70m (Recurve/Longbow)</w:t>
            </w:r>
          </w:p>
        </w:tc>
      </w:tr>
      <w:tr w:rsidR="00EB63B6" w:rsidRPr="00EB63B6" w14:paraId="678D8DC9"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3B704692" w14:textId="77654670"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Long Metric (</w:t>
            </w:r>
            <w:r w:rsidR="00291E9E">
              <w:rPr>
                <w:rFonts w:ascii="Calibri" w:eastAsia="Times New Roman" w:hAnsi="Calibri" w:cs="Calibri"/>
                <w:color w:val="000000"/>
                <w:lang w:eastAsia="en-GB"/>
              </w:rPr>
              <w:t>Men</w:t>
            </w:r>
            <w:r w:rsidRPr="00EB63B6">
              <w:rPr>
                <w:rFonts w:ascii="Calibri" w:eastAsia="Times New Roman" w:hAnsi="Calibri" w:cs="Calibri"/>
                <w:color w:val="000000"/>
                <w:lang w:eastAsia="en-GB"/>
              </w:rPr>
              <w:t>)</w:t>
            </w:r>
          </w:p>
        </w:tc>
        <w:tc>
          <w:tcPr>
            <w:tcW w:w="4700" w:type="dxa"/>
            <w:tcBorders>
              <w:top w:val="nil"/>
              <w:left w:val="nil"/>
              <w:bottom w:val="single" w:sz="4" w:space="0" w:color="auto"/>
              <w:right w:val="single" w:sz="4" w:space="0" w:color="auto"/>
            </w:tcBorders>
            <w:shd w:val="clear" w:color="auto" w:fill="auto"/>
            <w:noWrap/>
            <w:vAlign w:val="bottom"/>
            <w:hideMark/>
          </w:tcPr>
          <w:p w14:paraId="5D502AFA"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Bray I</w:t>
            </w:r>
          </w:p>
        </w:tc>
      </w:tr>
      <w:tr w:rsidR="00EB63B6" w:rsidRPr="00EB63B6" w14:paraId="6D6FC3B8"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3C855779"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 xml:space="preserve">Short Metric </w:t>
            </w:r>
          </w:p>
        </w:tc>
        <w:tc>
          <w:tcPr>
            <w:tcW w:w="4700" w:type="dxa"/>
            <w:tcBorders>
              <w:top w:val="nil"/>
              <w:left w:val="nil"/>
              <w:bottom w:val="single" w:sz="4" w:space="0" w:color="auto"/>
              <w:right w:val="single" w:sz="4" w:space="0" w:color="auto"/>
            </w:tcBorders>
            <w:shd w:val="clear" w:color="auto" w:fill="auto"/>
            <w:noWrap/>
            <w:vAlign w:val="bottom"/>
            <w:hideMark/>
          </w:tcPr>
          <w:p w14:paraId="627995AC"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Bray II</w:t>
            </w:r>
          </w:p>
        </w:tc>
      </w:tr>
      <w:tr w:rsidR="00EB63B6" w:rsidRPr="00EB63B6" w14:paraId="6D5DA086"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3B45AAF"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St George, Albion or Windsor</w:t>
            </w:r>
          </w:p>
        </w:tc>
        <w:tc>
          <w:tcPr>
            <w:tcW w:w="4700" w:type="dxa"/>
            <w:tcBorders>
              <w:top w:val="nil"/>
              <w:left w:val="nil"/>
              <w:bottom w:val="single" w:sz="4" w:space="0" w:color="auto"/>
              <w:right w:val="single" w:sz="4" w:space="0" w:color="auto"/>
            </w:tcBorders>
            <w:shd w:val="clear" w:color="auto" w:fill="auto"/>
            <w:noWrap/>
            <w:vAlign w:val="bottom"/>
            <w:hideMark/>
          </w:tcPr>
          <w:p w14:paraId="6907DAB1"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Stafford</w:t>
            </w:r>
          </w:p>
        </w:tc>
      </w:tr>
      <w:tr w:rsidR="00EB63B6" w:rsidRPr="00EB63B6" w14:paraId="301B1CFA"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3BE427EC"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lastRenderedPageBreak/>
              <w:t>New Western, Long Western or Western</w:t>
            </w:r>
          </w:p>
        </w:tc>
        <w:tc>
          <w:tcPr>
            <w:tcW w:w="4700" w:type="dxa"/>
            <w:tcBorders>
              <w:top w:val="nil"/>
              <w:left w:val="nil"/>
              <w:bottom w:val="single" w:sz="4" w:space="0" w:color="auto"/>
              <w:right w:val="single" w:sz="4" w:space="0" w:color="auto"/>
            </w:tcBorders>
            <w:shd w:val="clear" w:color="auto" w:fill="auto"/>
            <w:noWrap/>
            <w:vAlign w:val="bottom"/>
            <w:hideMark/>
          </w:tcPr>
          <w:p w14:paraId="3ADC4A4C"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Portsmouth</w:t>
            </w:r>
          </w:p>
        </w:tc>
      </w:tr>
      <w:tr w:rsidR="00EB63B6" w:rsidRPr="00EB63B6" w14:paraId="5A395A27"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1B3374B8"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 xml:space="preserve">New National, Long National or National </w:t>
            </w:r>
          </w:p>
        </w:tc>
        <w:tc>
          <w:tcPr>
            <w:tcW w:w="4700" w:type="dxa"/>
            <w:tcBorders>
              <w:top w:val="nil"/>
              <w:left w:val="nil"/>
              <w:bottom w:val="single" w:sz="4" w:space="0" w:color="auto"/>
              <w:right w:val="single" w:sz="4" w:space="0" w:color="auto"/>
            </w:tcBorders>
            <w:shd w:val="clear" w:color="auto" w:fill="auto"/>
            <w:noWrap/>
            <w:vAlign w:val="bottom"/>
            <w:hideMark/>
          </w:tcPr>
          <w:p w14:paraId="20117EC7"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Worcester</w:t>
            </w:r>
          </w:p>
        </w:tc>
      </w:tr>
      <w:tr w:rsidR="00EB63B6" w:rsidRPr="00EB63B6" w14:paraId="0518C562"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65447D68"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 xml:space="preserve">New Warwick, Long Warwick or Warwick </w:t>
            </w:r>
          </w:p>
        </w:tc>
        <w:tc>
          <w:tcPr>
            <w:tcW w:w="4700" w:type="dxa"/>
            <w:tcBorders>
              <w:top w:val="nil"/>
              <w:left w:val="nil"/>
              <w:bottom w:val="single" w:sz="4" w:space="0" w:color="auto"/>
              <w:right w:val="single" w:sz="4" w:space="0" w:color="auto"/>
            </w:tcBorders>
            <w:shd w:val="clear" w:color="auto" w:fill="auto"/>
            <w:noWrap/>
            <w:vAlign w:val="bottom"/>
            <w:hideMark/>
          </w:tcPr>
          <w:p w14:paraId="0F8BE68F"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Vegas</w:t>
            </w:r>
          </w:p>
        </w:tc>
      </w:tr>
      <w:tr w:rsidR="00EB63B6" w:rsidRPr="00EB63B6" w14:paraId="31E49C24"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258F461"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American</w:t>
            </w:r>
          </w:p>
        </w:tc>
        <w:tc>
          <w:tcPr>
            <w:tcW w:w="4700" w:type="dxa"/>
            <w:tcBorders>
              <w:top w:val="nil"/>
              <w:left w:val="nil"/>
              <w:bottom w:val="single" w:sz="4" w:space="0" w:color="auto"/>
              <w:right w:val="single" w:sz="4" w:space="0" w:color="auto"/>
            </w:tcBorders>
            <w:shd w:val="clear" w:color="auto" w:fill="auto"/>
            <w:noWrap/>
            <w:vAlign w:val="bottom"/>
            <w:hideMark/>
          </w:tcPr>
          <w:p w14:paraId="49A3F46B"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WA18</w:t>
            </w:r>
          </w:p>
        </w:tc>
      </w:tr>
      <w:tr w:rsidR="00EB63B6" w:rsidRPr="00EB63B6" w14:paraId="1825A726"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A46E0CE"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St. Nicholas</w:t>
            </w:r>
          </w:p>
        </w:tc>
        <w:tc>
          <w:tcPr>
            <w:tcW w:w="4700" w:type="dxa"/>
            <w:tcBorders>
              <w:top w:val="nil"/>
              <w:left w:val="nil"/>
              <w:bottom w:val="single" w:sz="4" w:space="0" w:color="auto"/>
              <w:right w:val="single" w:sz="4" w:space="0" w:color="auto"/>
            </w:tcBorders>
            <w:shd w:val="clear" w:color="auto" w:fill="auto"/>
            <w:noWrap/>
            <w:vAlign w:val="bottom"/>
            <w:hideMark/>
          </w:tcPr>
          <w:p w14:paraId="7C2AFC80"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WA25</w:t>
            </w:r>
          </w:p>
        </w:tc>
      </w:tr>
      <w:tr w:rsidR="00EB63B6" w:rsidRPr="00EB63B6" w14:paraId="1AE19021" w14:textId="77777777" w:rsidTr="00EB63B6">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78A1EF7"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 Standard Round</w:t>
            </w:r>
          </w:p>
        </w:tc>
        <w:tc>
          <w:tcPr>
            <w:tcW w:w="4700" w:type="dxa"/>
            <w:tcBorders>
              <w:top w:val="nil"/>
              <w:left w:val="nil"/>
              <w:bottom w:val="single" w:sz="4" w:space="0" w:color="auto"/>
              <w:right w:val="single" w:sz="4" w:space="0" w:color="auto"/>
            </w:tcBorders>
            <w:shd w:val="clear" w:color="auto" w:fill="auto"/>
            <w:noWrap/>
            <w:vAlign w:val="bottom"/>
            <w:hideMark/>
          </w:tcPr>
          <w:p w14:paraId="08D2D27C" w14:textId="77777777" w:rsidR="00EB63B6" w:rsidRPr="00EB63B6" w:rsidRDefault="00EB63B6" w:rsidP="00EB63B6">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Combined 18/25</w:t>
            </w:r>
          </w:p>
        </w:tc>
      </w:tr>
    </w:tbl>
    <w:p w14:paraId="005D97B9" w14:textId="77777777" w:rsidR="00EB63B6" w:rsidRPr="003D22CF" w:rsidRDefault="00EB63B6" w:rsidP="00C67693">
      <w:pPr>
        <w:rPr>
          <w:b/>
          <w:bCs/>
        </w:rPr>
      </w:pPr>
    </w:p>
    <w:p w14:paraId="0CD96C4A" w14:textId="0CB5D74D" w:rsidR="007C46DD" w:rsidRPr="007C46DD" w:rsidRDefault="00C3702A" w:rsidP="00C67693">
      <w:pPr>
        <w:rPr>
          <w:b/>
          <w:bCs/>
          <w:u w:val="single"/>
        </w:rPr>
      </w:pPr>
      <w:r w:rsidRPr="007C46DD">
        <w:rPr>
          <w:b/>
          <w:bCs/>
          <w:u w:val="single"/>
        </w:rPr>
        <w:t xml:space="preserve">50+ </w:t>
      </w:r>
      <w:r w:rsidR="007C46DD">
        <w:rPr>
          <w:b/>
          <w:bCs/>
          <w:u w:val="single"/>
        </w:rPr>
        <w:t>rounds and</w:t>
      </w:r>
      <w:r w:rsidRPr="007C46DD">
        <w:rPr>
          <w:b/>
          <w:bCs/>
          <w:u w:val="single"/>
        </w:rPr>
        <w:t xml:space="preserve"> available</w:t>
      </w:r>
      <w:r w:rsidR="007C46DD">
        <w:rPr>
          <w:b/>
          <w:bCs/>
          <w:u w:val="single"/>
        </w:rPr>
        <w:t xml:space="preserve"> records</w:t>
      </w:r>
    </w:p>
    <w:p w14:paraId="0BF26D2B" w14:textId="77777777" w:rsidR="007C46DD" w:rsidRDefault="00C3702A" w:rsidP="00C67693">
      <w:r w:rsidRPr="007C46DD">
        <w:t>Archery GB suggest one distance shorter than the current men or women’s round. It is at the organiser discretion whether they add this to their shoot or not.</w:t>
      </w:r>
      <w:r w:rsidR="00884CDF" w:rsidRPr="00C3702A">
        <w:t xml:space="preserve"> </w:t>
      </w:r>
      <w:r w:rsidR="00884CDF" w:rsidRPr="007D6961">
        <w:t xml:space="preserve"> </w:t>
      </w:r>
    </w:p>
    <w:p w14:paraId="2BB33D51" w14:textId="2EC30DBA" w:rsidR="000B2F44" w:rsidRPr="007C46DD" w:rsidRDefault="000B2F44" w:rsidP="00C67693">
      <w:pPr>
        <w:rPr>
          <w:b/>
          <w:bCs/>
        </w:rPr>
      </w:pPr>
      <w:r w:rsidRPr="007C46DD">
        <w:rPr>
          <w:b/>
          <w:bCs/>
        </w:rPr>
        <w:t>Records</w:t>
      </w:r>
    </w:p>
    <w:p w14:paraId="02B01296" w14:textId="4E86FD60" w:rsidR="00884CDF" w:rsidRPr="00C3702A" w:rsidRDefault="007D6961" w:rsidP="00C67693">
      <w:pPr>
        <w:rPr>
          <w:b/>
          <w:bCs/>
          <w:u w:val="single"/>
        </w:rPr>
      </w:pPr>
      <w:r w:rsidRPr="007D6961">
        <w:t xml:space="preserve">The below are </w:t>
      </w:r>
      <w:r>
        <w:t>the only 50+ records available at the moment.</w:t>
      </w:r>
    </w:p>
    <w:p w14:paraId="4B60EFD6" w14:textId="68C5ADF9" w:rsidR="001C4224" w:rsidRDefault="00C054EB" w:rsidP="00C67693">
      <w:pPr>
        <w:rPr>
          <w:b/>
          <w:bCs/>
          <w:u w:val="single"/>
        </w:rPr>
      </w:pPr>
      <w:r>
        <w:rPr>
          <w:b/>
          <w:bCs/>
          <w:u w:val="single"/>
        </w:rPr>
        <w:t xml:space="preserve">50+ Women </w:t>
      </w:r>
    </w:p>
    <w:tbl>
      <w:tblPr>
        <w:tblW w:w="4260" w:type="dxa"/>
        <w:tblLook w:val="04A0" w:firstRow="1" w:lastRow="0" w:firstColumn="1" w:lastColumn="0" w:noHBand="0" w:noVBand="1"/>
      </w:tblPr>
      <w:tblGrid>
        <w:gridCol w:w="4260"/>
      </w:tblGrid>
      <w:tr w:rsidR="00C054EB" w:rsidRPr="00C054EB" w14:paraId="2E90ED63" w14:textId="77777777" w:rsidTr="00C054EB">
        <w:trPr>
          <w:trHeight w:val="29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538CD" w14:textId="09B8118E" w:rsidR="00C054EB" w:rsidRPr="00C054EB" w:rsidRDefault="00C054EB" w:rsidP="00C054EB">
            <w:pPr>
              <w:spacing w:after="0" w:line="240" w:lineRule="auto"/>
              <w:rPr>
                <w:rFonts w:ascii="Calibri" w:eastAsia="Times New Roman" w:hAnsi="Calibri" w:cs="Calibri"/>
                <w:color w:val="000000"/>
                <w:lang w:eastAsia="en-GB"/>
              </w:rPr>
            </w:pPr>
            <w:r w:rsidRPr="00C054EB">
              <w:rPr>
                <w:rFonts w:ascii="Calibri" w:eastAsia="Times New Roman" w:hAnsi="Calibri" w:cs="Calibri"/>
                <w:color w:val="000000"/>
                <w:lang w:eastAsia="en-GB"/>
              </w:rPr>
              <w:t>WA 50m (Compound/Barebow)</w:t>
            </w:r>
            <w:r w:rsidR="000B576E">
              <w:rPr>
                <w:rFonts w:ascii="Calibri" w:eastAsia="Times New Roman" w:hAnsi="Calibri" w:cs="Calibri"/>
                <w:color w:val="000000"/>
                <w:lang w:eastAsia="en-GB"/>
              </w:rPr>
              <w:t xml:space="preserve"> – single and double </w:t>
            </w:r>
          </w:p>
        </w:tc>
      </w:tr>
      <w:tr w:rsidR="00C054EB" w:rsidRPr="00C054EB" w14:paraId="6D908B33" w14:textId="77777777" w:rsidTr="00C054EB">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08EFAB70" w14:textId="652F6F82" w:rsidR="00C054EB" w:rsidRPr="00C054EB" w:rsidRDefault="00C054EB" w:rsidP="00C054EB">
            <w:pPr>
              <w:spacing w:after="0" w:line="240" w:lineRule="auto"/>
              <w:rPr>
                <w:rFonts w:ascii="Calibri" w:eastAsia="Times New Roman" w:hAnsi="Calibri" w:cs="Calibri"/>
                <w:color w:val="000000"/>
                <w:lang w:eastAsia="en-GB"/>
              </w:rPr>
            </w:pPr>
            <w:r w:rsidRPr="00C054EB">
              <w:rPr>
                <w:rFonts w:ascii="Calibri" w:eastAsia="Times New Roman" w:hAnsi="Calibri" w:cs="Calibri"/>
                <w:color w:val="000000"/>
                <w:lang w:eastAsia="en-GB"/>
              </w:rPr>
              <w:t>WA 60m (Recurve/Longbow)</w:t>
            </w:r>
            <w:r w:rsidR="000B576E">
              <w:rPr>
                <w:rFonts w:ascii="Calibri" w:eastAsia="Times New Roman" w:hAnsi="Calibri" w:cs="Calibri"/>
                <w:color w:val="000000"/>
                <w:lang w:eastAsia="en-GB"/>
              </w:rPr>
              <w:t xml:space="preserve"> – single and double </w:t>
            </w:r>
          </w:p>
        </w:tc>
      </w:tr>
      <w:tr w:rsidR="00C054EB" w:rsidRPr="00C054EB" w14:paraId="74AC4836" w14:textId="77777777" w:rsidTr="00C054EB">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5D39277A" w14:textId="08218EAC" w:rsidR="00C054EB" w:rsidRPr="00C054EB" w:rsidRDefault="00C054EB" w:rsidP="00C054EB">
            <w:pPr>
              <w:spacing w:after="0" w:line="240" w:lineRule="auto"/>
              <w:rPr>
                <w:rFonts w:ascii="Calibri" w:eastAsia="Times New Roman" w:hAnsi="Calibri" w:cs="Calibri"/>
                <w:color w:val="000000"/>
                <w:lang w:eastAsia="en-GB"/>
              </w:rPr>
            </w:pPr>
            <w:r w:rsidRPr="00C054EB">
              <w:rPr>
                <w:rFonts w:ascii="Calibri" w:eastAsia="Times New Roman" w:hAnsi="Calibri" w:cs="Calibri"/>
                <w:color w:val="000000"/>
                <w:lang w:eastAsia="en-GB"/>
              </w:rPr>
              <w:t xml:space="preserve">Metric </w:t>
            </w:r>
            <w:r w:rsidR="000E65D2">
              <w:rPr>
                <w:rFonts w:ascii="Calibri" w:eastAsia="Times New Roman" w:hAnsi="Calibri" w:cs="Calibri"/>
                <w:color w:val="000000"/>
                <w:lang w:eastAsia="en-GB"/>
              </w:rPr>
              <w:t>II</w:t>
            </w:r>
          </w:p>
        </w:tc>
      </w:tr>
      <w:tr w:rsidR="00C054EB" w:rsidRPr="00C054EB" w14:paraId="16841A49" w14:textId="77777777" w:rsidTr="00C054EB">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105B381B" w14:textId="4A60C42B" w:rsidR="00C054EB" w:rsidRPr="00C054EB" w:rsidRDefault="00C054EB" w:rsidP="00C054EB">
            <w:pPr>
              <w:spacing w:after="0" w:line="240" w:lineRule="auto"/>
              <w:rPr>
                <w:rFonts w:ascii="Calibri" w:eastAsia="Times New Roman" w:hAnsi="Calibri" w:cs="Calibri"/>
                <w:color w:val="000000"/>
                <w:lang w:eastAsia="en-GB"/>
              </w:rPr>
            </w:pPr>
            <w:r w:rsidRPr="00C054EB">
              <w:rPr>
                <w:rFonts w:ascii="Calibri" w:eastAsia="Times New Roman" w:hAnsi="Calibri" w:cs="Calibri"/>
                <w:color w:val="000000"/>
                <w:lang w:eastAsia="en-GB"/>
              </w:rPr>
              <w:t>Bristol I</w:t>
            </w:r>
            <w:r w:rsidR="007D6961">
              <w:rPr>
                <w:rFonts w:ascii="Calibri" w:eastAsia="Times New Roman" w:hAnsi="Calibri" w:cs="Calibri"/>
                <w:color w:val="000000"/>
                <w:lang w:eastAsia="en-GB"/>
              </w:rPr>
              <w:t>I</w:t>
            </w:r>
          </w:p>
        </w:tc>
      </w:tr>
      <w:tr w:rsidR="00FF1A82" w:rsidRPr="00EB63B6" w14:paraId="6AA752FF" w14:textId="77777777" w:rsidTr="00FF1A82">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03FF0D21" w14:textId="77777777" w:rsidR="00FF1A82" w:rsidRPr="00EB63B6" w:rsidRDefault="00FF1A82" w:rsidP="00AD4DB3">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WA18</w:t>
            </w:r>
          </w:p>
        </w:tc>
      </w:tr>
      <w:tr w:rsidR="00FF1A82" w:rsidRPr="00EB63B6" w14:paraId="09AF4A0A" w14:textId="77777777" w:rsidTr="00FF1A82">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302800B1" w14:textId="77777777" w:rsidR="00FF1A82" w:rsidRPr="00EB63B6" w:rsidRDefault="00FF1A82" w:rsidP="00AD4DB3">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WA25</w:t>
            </w:r>
          </w:p>
        </w:tc>
      </w:tr>
      <w:tr w:rsidR="00FF1A82" w:rsidRPr="00EB63B6" w14:paraId="46399765" w14:textId="77777777" w:rsidTr="00FF1A82">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4B81CE7" w14:textId="77777777" w:rsidR="00FF1A82" w:rsidRPr="00EB63B6" w:rsidRDefault="00FF1A82" w:rsidP="00AD4DB3">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Combined 18/25</w:t>
            </w:r>
          </w:p>
        </w:tc>
      </w:tr>
    </w:tbl>
    <w:p w14:paraId="7C9D2E3E" w14:textId="6AAC4883" w:rsidR="00C054EB" w:rsidRDefault="00C054EB" w:rsidP="00C67693">
      <w:pPr>
        <w:rPr>
          <w:b/>
          <w:bCs/>
          <w:u w:val="single"/>
        </w:rPr>
      </w:pPr>
    </w:p>
    <w:p w14:paraId="6E66AE71" w14:textId="53613293" w:rsidR="00C054EB" w:rsidRDefault="00C054EB" w:rsidP="00C67693">
      <w:pPr>
        <w:rPr>
          <w:b/>
          <w:bCs/>
          <w:u w:val="single"/>
        </w:rPr>
      </w:pPr>
      <w:r>
        <w:rPr>
          <w:b/>
          <w:bCs/>
          <w:u w:val="single"/>
        </w:rPr>
        <w:t xml:space="preserve">50+ Men </w:t>
      </w:r>
    </w:p>
    <w:tbl>
      <w:tblPr>
        <w:tblW w:w="4260" w:type="dxa"/>
        <w:tblLook w:val="04A0" w:firstRow="1" w:lastRow="0" w:firstColumn="1" w:lastColumn="0" w:noHBand="0" w:noVBand="1"/>
      </w:tblPr>
      <w:tblGrid>
        <w:gridCol w:w="4260"/>
      </w:tblGrid>
      <w:tr w:rsidR="00884CDF" w:rsidRPr="00884CDF" w14:paraId="0350905C" w14:textId="77777777" w:rsidTr="00884CDF">
        <w:trPr>
          <w:trHeight w:val="29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F908" w14:textId="6F2BB1C7" w:rsidR="00884CDF" w:rsidRPr="00884CDF" w:rsidRDefault="00884CDF" w:rsidP="00884CDF">
            <w:pPr>
              <w:spacing w:after="0" w:line="240" w:lineRule="auto"/>
              <w:rPr>
                <w:rFonts w:ascii="Calibri" w:eastAsia="Times New Roman" w:hAnsi="Calibri" w:cs="Calibri"/>
                <w:color w:val="000000"/>
                <w:lang w:eastAsia="en-GB"/>
              </w:rPr>
            </w:pPr>
            <w:r w:rsidRPr="00884CDF">
              <w:rPr>
                <w:rFonts w:ascii="Calibri" w:eastAsia="Times New Roman" w:hAnsi="Calibri" w:cs="Calibri"/>
                <w:color w:val="000000"/>
                <w:lang w:eastAsia="en-GB"/>
              </w:rPr>
              <w:t>WA 50m (Compound/Barebow)</w:t>
            </w:r>
            <w:r w:rsidR="000B576E">
              <w:rPr>
                <w:rFonts w:ascii="Calibri" w:eastAsia="Times New Roman" w:hAnsi="Calibri" w:cs="Calibri"/>
                <w:color w:val="000000"/>
                <w:lang w:eastAsia="en-GB"/>
              </w:rPr>
              <w:t xml:space="preserve"> – single and double </w:t>
            </w:r>
          </w:p>
        </w:tc>
      </w:tr>
      <w:tr w:rsidR="00884CDF" w:rsidRPr="00884CDF" w14:paraId="67FDD742" w14:textId="77777777" w:rsidTr="00884CDF">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4BED4FD" w14:textId="37085C08" w:rsidR="00884CDF" w:rsidRPr="00884CDF" w:rsidRDefault="00884CDF" w:rsidP="00884CDF">
            <w:pPr>
              <w:spacing w:after="0" w:line="240" w:lineRule="auto"/>
              <w:rPr>
                <w:rFonts w:ascii="Calibri" w:eastAsia="Times New Roman" w:hAnsi="Calibri" w:cs="Calibri"/>
                <w:color w:val="000000"/>
                <w:lang w:eastAsia="en-GB"/>
              </w:rPr>
            </w:pPr>
            <w:r w:rsidRPr="00884CDF">
              <w:rPr>
                <w:rFonts w:ascii="Calibri" w:eastAsia="Times New Roman" w:hAnsi="Calibri" w:cs="Calibri"/>
                <w:color w:val="000000"/>
                <w:lang w:eastAsia="en-GB"/>
              </w:rPr>
              <w:t>WA 60m (Recurve/Longbow)</w:t>
            </w:r>
            <w:r w:rsidR="000B576E">
              <w:rPr>
                <w:rFonts w:ascii="Calibri" w:eastAsia="Times New Roman" w:hAnsi="Calibri" w:cs="Calibri"/>
                <w:color w:val="000000"/>
                <w:lang w:eastAsia="en-GB"/>
              </w:rPr>
              <w:t xml:space="preserve"> – single and double </w:t>
            </w:r>
          </w:p>
        </w:tc>
      </w:tr>
      <w:tr w:rsidR="00884CDF" w:rsidRPr="00884CDF" w14:paraId="4F313A4A" w14:textId="77777777" w:rsidTr="00884CDF">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1037FEA8" w14:textId="10DE9A71" w:rsidR="00884CDF" w:rsidRPr="00884CDF" w:rsidRDefault="00FF1A82" w:rsidP="00884CD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1440 Ladies/</w:t>
            </w:r>
            <w:r w:rsidR="000E65D2">
              <w:rPr>
                <w:rFonts w:ascii="Calibri" w:eastAsia="Times New Roman" w:hAnsi="Calibri" w:cs="Calibri"/>
                <w:color w:val="000000"/>
                <w:lang w:eastAsia="en-GB"/>
              </w:rPr>
              <w:t>Metric I</w:t>
            </w:r>
          </w:p>
        </w:tc>
      </w:tr>
      <w:tr w:rsidR="00884CDF" w:rsidRPr="00884CDF" w14:paraId="4A74F614" w14:textId="77777777" w:rsidTr="00884CDF">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2E95F8C2" w14:textId="2E81F355" w:rsidR="00884CDF" w:rsidRPr="00884CDF" w:rsidRDefault="007D6961" w:rsidP="00884CD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Bristol I</w:t>
            </w:r>
          </w:p>
        </w:tc>
      </w:tr>
      <w:tr w:rsidR="000B576E" w:rsidRPr="00EB63B6" w14:paraId="509B9979" w14:textId="77777777" w:rsidTr="000B576E">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47923F85" w14:textId="77777777" w:rsidR="000B576E" w:rsidRPr="00EB63B6" w:rsidRDefault="000B576E" w:rsidP="00AD4DB3">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WA18</w:t>
            </w:r>
          </w:p>
        </w:tc>
      </w:tr>
      <w:tr w:rsidR="000B576E" w:rsidRPr="00EB63B6" w14:paraId="5F58D915" w14:textId="77777777" w:rsidTr="000B576E">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7C5B8DB8" w14:textId="77777777" w:rsidR="000B576E" w:rsidRPr="00EB63B6" w:rsidRDefault="000B576E" w:rsidP="00AD4DB3">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WA25</w:t>
            </w:r>
          </w:p>
        </w:tc>
      </w:tr>
      <w:tr w:rsidR="000B576E" w:rsidRPr="00EB63B6" w14:paraId="2E047725" w14:textId="77777777" w:rsidTr="000B576E">
        <w:trPr>
          <w:trHeight w:val="290"/>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14:paraId="6E8CE39A" w14:textId="77777777" w:rsidR="000B576E" w:rsidRPr="00EB63B6" w:rsidRDefault="000B576E" w:rsidP="00AD4DB3">
            <w:pPr>
              <w:spacing w:after="0" w:line="240" w:lineRule="auto"/>
              <w:rPr>
                <w:rFonts w:ascii="Calibri" w:eastAsia="Times New Roman" w:hAnsi="Calibri" w:cs="Calibri"/>
                <w:color w:val="000000"/>
                <w:lang w:eastAsia="en-GB"/>
              </w:rPr>
            </w:pPr>
            <w:r w:rsidRPr="00EB63B6">
              <w:rPr>
                <w:rFonts w:ascii="Calibri" w:eastAsia="Times New Roman" w:hAnsi="Calibri" w:cs="Calibri"/>
                <w:color w:val="000000"/>
                <w:lang w:eastAsia="en-GB"/>
              </w:rPr>
              <w:t>Combined 18/25</w:t>
            </w:r>
          </w:p>
        </w:tc>
      </w:tr>
    </w:tbl>
    <w:p w14:paraId="52DE1E1F" w14:textId="77777777" w:rsidR="00C054EB" w:rsidRDefault="00C054EB" w:rsidP="00C67693">
      <w:pPr>
        <w:rPr>
          <w:b/>
          <w:bCs/>
          <w:u w:val="single"/>
        </w:rPr>
      </w:pPr>
    </w:p>
    <w:p w14:paraId="38189274" w14:textId="50FA53F4" w:rsidR="001C4224" w:rsidRDefault="00C3702A" w:rsidP="00C67693">
      <w:r w:rsidRPr="00C3702A">
        <w:t>Round</w:t>
      </w:r>
      <w:r>
        <w:t>s</w:t>
      </w:r>
      <w:r w:rsidR="000B2F44">
        <w:t>/records</w:t>
      </w:r>
      <w:r w:rsidRPr="00C3702A">
        <w:t xml:space="preserve"> for adult men and women have not changed</w:t>
      </w:r>
    </w:p>
    <w:p w14:paraId="2E739EF8" w14:textId="7B444C63" w:rsidR="00836555" w:rsidRPr="00836555" w:rsidRDefault="00836555" w:rsidP="00C67693">
      <w:pPr>
        <w:rPr>
          <w:b/>
          <w:bCs/>
          <w:u w:val="single"/>
        </w:rPr>
      </w:pPr>
      <w:r w:rsidRPr="00836555">
        <w:rPr>
          <w:b/>
          <w:bCs/>
          <w:u w:val="single"/>
        </w:rPr>
        <w:t>Clout</w:t>
      </w:r>
    </w:p>
    <w:tbl>
      <w:tblPr>
        <w:tblW w:w="0" w:type="auto"/>
        <w:tblCellMar>
          <w:left w:w="0" w:type="dxa"/>
          <w:right w:w="0" w:type="dxa"/>
        </w:tblCellMar>
        <w:tblLook w:val="04A0" w:firstRow="1" w:lastRow="0" w:firstColumn="1" w:lastColumn="0" w:noHBand="0" w:noVBand="1"/>
      </w:tblPr>
      <w:tblGrid>
        <w:gridCol w:w="1839"/>
        <w:gridCol w:w="1791"/>
        <w:gridCol w:w="1792"/>
        <w:gridCol w:w="1792"/>
        <w:gridCol w:w="1792"/>
      </w:tblGrid>
      <w:tr w:rsidR="00836555" w:rsidRPr="00F05AB4" w14:paraId="5CFEEE04" w14:textId="77777777" w:rsidTr="005978DC">
        <w:tc>
          <w:tcPr>
            <w:tcW w:w="1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B62C2" w14:textId="77777777" w:rsidR="00836555" w:rsidRPr="00315741" w:rsidRDefault="00836555" w:rsidP="005978DC">
            <w:pPr>
              <w:rPr>
                <w:rFonts w:ascii="Calibri" w:eastAsia="Calibri" w:hAnsi="Calibri" w:cs="Calibri"/>
                <w:lang w:eastAsia="en-GB"/>
              </w:rPr>
            </w:pPr>
            <w:r w:rsidRPr="00315741">
              <w:rPr>
                <w:rFonts w:ascii="Calibri" w:eastAsia="Calibri" w:hAnsi="Calibri" w:cs="Calibri"/>
                <w:lang w:eastAsia="en-GB"/>
              </w:rPr>
              <w:t>Distances</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28BA8B"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Under 14 and 12</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8928F5"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Under 16</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F51D43"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Under 18</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708083"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Under 21</w:t>
            </w:r>
          </w:p>
        </w:tc>
      </w:tr>
      <w:tr w:rsidR="00836555" w:rsidRPr="00F05AB4" w14:paraId="25A69A6B" w14:textId="77777777" w:rsidTr="005978DC">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DF3C8" w14:textId="77777777" w:rsidR="00836555" w:rsidRPr="00315741" w:rsidRDefault="00836555" w:rsidP="005978DC">
            <w:pPr>
              <w:rPr>
                <w:rFonts w:ascii="Calibri" w:eastAsia="Calibri" w:hAnsi="Calibri" w:cs="Calibri"/>
                <w:lang w:eastAsia="en-GB"/>
              </w:rPr>
            </w:pPr>
            <w:r w:rsidRPr="00315741">
              <w:rPr>
                <w:rFonts w:ascii="Calibri" w:eastAsia="Calibri" w:hAnsi="Calibri" w:cs="Calibri"/>
                <w:lang w:eastAsia="en-GB"/>
              </w:rPr>
              <w:t>140yds/125m</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3B7E21D0"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70E40073"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75F23E73"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6952B996"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MW</w:t>
            </w:r>
          </w:p>
        </w:tc>
      </w:tr>
      <w:tr w:rsidR="00836555" w:rsidRPr="00F05AB4" w14:paraId="5C4FA4C3" w14:textId="77777777" w:rsidTr="005978DC">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7EB612" w14:textId="77777777" w:rsidR="00836555" w:rsidRPr="00315741" w:rsidRDefault="00836555" w:rsidP="005978DC">
            <w:pPr>
              <w:rPr>
                <w:rFonts w:ascii="Calibri" w:eastAsia="Calibri" w:hAnsi="Calibri" w:cs="Calibri"/>
                <w:lang w:eastAsia="en-GB"/>
              </w:rPr>
            </w:pPr>
            <w:r w:rsidRPr="00315741">
              <w:rPr>
                <w:rFonts w:ascii="Calibri" w:eastAsia="Calibri" w:hAnsi="Calibri" w:cs="Calibri"/>
                <w:lang w:eastAsia="en-GB"/>
              </w:rPr>
              <w:t>120yds/110m</w:t>
            </w: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2F1B70AF"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ABEC07E"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12EB703A"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MW</w:t>
            </w: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6D3D1B5D" w14:textId="77777777" w:rsidR="00836555" w:rsidRPr="00315741" w:rsidRDefault="00836555" w:rsidP="005978DC">
            <w:pPr>
              <w:jc w:val="center"/>
              <w:rPr>
                <w:rFonts w:ascii="Calibri" w:eastAsia="Calibri" w:hAnsi="Calibri" w:cs="Calibri"/>
                <w:lang w:eastAsia="en-GB"/>
              </w:rPr>
            </w:pPr>
          </w:p>
        </w:tc>
      </w:tr>
      <w:tr w:rsidR="00836555" w:rsidRPr="00F05AB4" w14:paraId="5242CBCC" w14:textId="77777777" w:rsidTr="005978DC">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0AEEB" w14:textId="77777777" w:rsidR="00836555" w:rsidRPr="00315741" w:rsidRDefault="00836555" w:rsidP="005978DC">
            <w:pPr>
              <w:rPr>
                <w:rFonts w:ascii="Calibri" w:eastAsia="Calibri" w:hAnsi="Calibri" w:cs="Calibri"/>
                <w:lang w:eastAsia="en-GB"/>
              </w:rPr>
            </w:pPr>
            <w:r w:rsidRPr="00315741">
              <w:rPr>
                <w:rFonts w:ascii="Calibri" w:eastAsia="Calibri" w:hAnsi="Calibri" w:cs="Calibri"/>
                <w:lang w:eastAsia="en-GB"/>
              </w:rPr>
              <w:lastRenderedPageBreak/>
              <w:t>100yds/90m</w:t>
            </w: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5BF364A8"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23696177"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MW</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CCCE34E"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7B38EF57" w14:textId="77777777" w:rsidR="00836555" w:rsidRPr="00315741" w:rsidRDefault="00836555" w:rsidP="005978DC">
            <w:pPr>
              <w:jc w:val="center"/>
              <w:rPr>
                <w:rFonts w:ascii="Calibri" w:eastAsia="Calibri" w:hAnsi="Calibri" w:cs="Calibri"/>
                <w:lang w:eastAsia="en-GB"/>
              </w:rPr>
            </w:pPr>
          </w:p>
        </w:tc>
      </w:tr>
      <w:tr w:rsidR="00836555" w:rsidRPr="00F05AB4" w14:paraId="0FE76567" w14:textId="77777777" w:rsidTr="005978DC">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91403A" w14:textId="77777777" w:rsidR="00836555" w:rsidRPr="00315741" w:rsidRDefault="00836555" w:rsidP="005978DC">
            <w:pPr>
              <w:rPr>
                <w:rFonts w:ascii="Calibri" w:eastAsia="Calibri" w:hAnsi="Calibri" w:cs="Calibri"/>
                <w:lang w:eastAsia="en-GB"/>
              </w:rPr>
            </w:pPr>
            <w:r w:rsidRPr="00315741">
              <w:rPr>
                <w:rFonts w:ascii="Calibri" w:eastAsia="Calibri" w:hAnsi="Calibri" w:cs="Calibri"/>
                <w:lang w:eastAsia="en-GB"/>
              </w:rPr>
              <w:t>80yds/75m</w:t>
            </w: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4A59D938" w14:textId="77777777" w:rsidR="00836555" w:rsidRPr="00315741" w:rsidRDefault="00836555" w:rsidP="005978DC">
            <w:pPr>
              <w:jc w:val="center"/>
              <w:rPr>
                <w:rFonts w:ascii="Calibri" w:eastAsia="Calibri" w:hAnsi="Calibri" w:cs="Calibri"/>
                <w:lang w:eastAsia="en-GB"/>
              </w:rPr>
            </w:pPr>
            <w:r>
              <w:rPr>
                <w:rFonts w:ascii="Calibri" w:eastAsia="Calibri" w:hAnsi="Calibri" w:cs="Calibri"/>
                <w:lang w:eastAsia="en-GB"/>
              </w:rPr>
              <w:t>MW</w:t>
            </w: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73EF259D"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tcPr>
          <w:p w14:paraId="3882E3EF" w14:textId="77777777" w:rsidR="00836555" w:rsidRPr="00315741" w:rsidRDefault="00836555" w:rsidP="005978DC">
            <w:pPr>
              <w:jc w:val="center"/>
              <w:rPr>
                <w:rFonts w:ascii="Calibri" w:eastAsia="Calibri" w:hAnsi="Calibri" w:cs="Calibri"/>
                <w:lang w:eastAsia="en-GB"/>
              </w:rPr>
            </w:pP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06F10E2" w14:textId="77777777" w:rsidR="00836555" w:rsidRPr="00315741" w:rsidRDefault="00836555" w:rsidP="005978DC">
            <w:pPr>
              <w:jc w:val="center"/>
              <w:rPr>
                <w:rFonts w:ascii="Calibri" w:eastAsia="Calibri" w:hAnsi="Calibri" w:cs="Calibri"/>
                <w:lang w:eastAsia="en-GB"/>
              </w:rPr>
            </w:pPr>
          </w:p>
        </w:tc>
      </w:tr>
    </w:tbl>
    <w:p w14:paraId="06337851" w14:textId="77777777" w:rsidR="00836555" w:rsidRPr="00C3702A" w:rsidRDefault="00836555" w:rsidP="00C67693"/>
    <w:p w14:paraId="6BEED4B9" w14:textId="5743B518" w:rsidR="00F929B7" w:rsidRDefault="00F929B7" w:rsidP="00E2732F">
      <w:pPr>
        <w:rPr>
          <w:b/>
          <w:bCs/>
          <w:u w:val="single"/>
        </w:rPr>
      </w:pPr>
      <w:r>
        <w:rPr>
          <w:b/>
          <w:bCs/>
          <w:u w:val="single"/>
        </w:rPr>
        <w:t>Frequently Asked Questions</w:t>
      </w:r>
    </w:p>
    <w:p w14:paraId="0D1938A8" w14:textId="3C56AAE6" w:rsidR="00AD209F" w:rsidRPr="00143637" w:rsidRDefault="00F929B7" w:rsidP="00E2732F">
      <w:pPr>
        <w:rPr>
          <w:i/>
          <w:iCs/>
        </w:rPr>
      </w:pPr>
      <w:r w:rsidRPr="00143637">
        <w:rPr>
          <w:i/>
          <w:iCs/>
        </w:rPr>
        <w:t>These have been received from m</w:t>
      </w:r>
      <w:r w:rsidR="00A00A12" w:rsidRPr="00143637">
        <w:rPr>
          <w:i/>
          <w:iCs/>
        </w:rPr>
        <w:t xml:space="preserve">embers </w:t>
      </w:r>
      <w:r w:rsidRPr="00143637">
        <w:rPr>
          <w:i/>
          <w:iCs/>
        </w:rPr>
        <w:t xml:space="preserve">with </w:t>
      </w:r>
      <w:r w:rsidR="00A00A12" w:rsidRPr="00143637">
        <w:rPr>
          <w:i/>
          <w:iCs/>
        </w:rPr>
        <w:t>q</w:t>
      </w:r>
      <w:r w:rsidR="00D258CF" w:rsidRPr="00143637">
        <w:rPr>
          <w:i/>
          <w:iCs/>
        </w:rPr>
        <w:t>uestions</w:t>
      </w:r>
      <w:r w:rsidRPr="00143637">
        <w:rPr>
          <w:i/>
          <w:iCs/>
        </w:rPr>
        <w:t xml:space="preserve"> or </w:t>
      </w:r>
      <w:r w:rsidR="00AD209F" w:rsidRPr="00143637">
        <w:rPr>
          <w:i/>
          <w:iCs/>
        </w:rPr>
        <w:t>con</w:t>
      </w:r>
      <w:r w:rsidR="00D258CF" w:rsidRPr="00143637">
        <w:rPr>
          <w:i/>
          <w:iCs/>
        </w:rPr>
        <w:t>cerns</w:t>
      </w:r>
      <w:r w:rsidR="00A00A12" w:rsidRPr="00143637">
        <w:rPr>
          <w:i/>
          <w:iCs/>
        </w:rPr>
        <w:t xml:space="preserve"> around the proposed rule </w:t>
      </w:r>
      <w:r w:rsidR="008D73D2" w:rsidRPr="00143637">
        <w:rPr>
          <w:i/>
          <w:iCs/>
        </w:rPr>
        <w:t>changes</w:t>
      </w:r>
      <w:r w:rsidRPr="00143637">
        <w:rPr>
          <w:i/>
          <w:iCs/>
        </w:rPr>
        <w:t>.</w:t>
      </w:r>
    </w:p>
    <w:p w14:paraId="3241E9B4" w14:textId="777C8872" w:rsidR="00AD209F" w:rsidRPr="00143637" w:rsidRDefault="00F929B7">
      <w:pPr>
        <w:rPr>
          <w:b/>
          <w:bCs/>
        </w:rPr>
      </w:pPr>
      <w:r w:rsidRPr="00143637">
        <w:rPr>
          <w:b/>
          <w:bCs/>
        </w:rPr>
        <w:t xml:space="preserve">Q. </w:t>
      </w:r>
      <w:r w:rsidR="00AD209F" w:rsidRPr="00143637">
        <w:rPr>
          <w:b/>
          <w:bCs/>
        </w:rPr>
        <w:t>Over 50 why do I have to shoot a round shorter</w:t>
      </w:r>
      <w:r w:rsidR="007B3E19" w:rsidRPr="00143637">
        <w:rPr>
          <w:b/>
          <w:bCs/>
        </w:rPr>
        <w:t>?</w:t>
      </w:r>
    </w:p>
    <w:p w14:paraId="31296BE0" w14:textId="1091DC0D" w:rsidR="00E14A32" w:rsidRPr="00EF0B15" w:rsidRDefault="00E14A32" w:rsidP="00E14A32">
      <w:pPr>
        <w:pStyle w:val="ListParagraph"/>
        <w:numPr>
          <w:ilvl w:val="0"/>
          <w:numId w:val="4"/>
        </w:numPr>
        <w:rPr>
          <w:rFonts w:cstheme="minorHAnsi"/>
        </w:rPr>
      </w:pPr>
      <w:r w:rsidRPr="00561623">
        <w:rPr>
          <w:rFonts w:cstheme="minorHAnsi"/>
        </w:rPr>
        <w:t>Any archers can shoot any round, the table within rule 308 which define</w:t>
      </w:r>
      <w:r>
        <w:rPr>
          <w:rFonts w:cstheme="minorHAnsi"/>
        </w:rPr>
        <w:t>s</w:t>
      </w:r>
      <w:r w:rsidRPr="00561623">
        <w:rPr>
          <w:rFonts w:cstheme="minorHAnsi"/>
        </w:rPr>
        <w:t xml:space="preserve"> the age and round group combination (Table 3-4) describes the round which allows archers to gain UK record and performance awards. </w:t>
      </w:r>
      <w:r w:rsidRPr="00561623">
        <w:rPr>
          <w:rFonts w:cstheme="minorHAnsi"/>
          <w:shd w:val="clear" w:color="auto" w:fill="FFFFFF"/>
        </w:rPr>
        <w:t>All rounds in Tables 3-1, 3-2, 3-2A and 3-3 may be shot by any archer irrespective of age</w:t>
      </w:r>
      <w:r>
        <w:rPr>
          <w:rFonts w:cstheme="minorHAnsi"/>
          <w:shd w:val="clear" w:color="auto" w:fill="FFFFFF"/>
        </w:rPr>
        <w:t>.</w:t>
      </w:r>
      <w:r w:rsidRPr="00561623">
        <w:rPr>
          <w:rFonts w:cstheme="minorHAnsi"/>
        </w:rPr>
        <w:t xml:space="preserve"> </w:t>
      </w:r>
    </w:p>
    <w:p w14:paraId="1F81A828" w14:textId="7F31B63E" w:rsidR="00AD209F" w:rsidRDefault="00AD209F" w:rsidP="008D73D2">
      <w:pPr>
        <w:pStyle w:val="ListParagraph"/>
        <w:numPr>
          <w:ilvl w:val="0"/>
          <w:numId w:val="4"/>
        </w:numPr>
      </w:pPr>
      <w:r>
        <w:t xml:space="preserve">The new </w:t>
      </w:r>
      <w:r w:rsidR="009F0F2D">
        <w:t>50+</w:t>
      </w:r>
      <w:r w:rsidR="00D258CF">
        <w:t xml:space="preserve"> category</w:t>
      </w:r>
      <w:r>
        <w:t xml:space="preserve"> is to allow </w:t>
      </w:r>
      <w:r w:rsidR="009F0F2D">
        <w:t xml:space="preserve">archers who are </w:t>
      </w:r>
      <w:r w:rsidR="00F929B7">
        <w:t xml:space="preserve">aged </w:t>
      </w:r>
      <w:r w:rsidR="009F0F2D">
        <w:t>50+</w:t>
      </w:r>
      <w:r>
        <w:t xml:space="preserve"> to gain a record </w:t>
      </w:r>
      <w:r w:rsidR="00D258CF">
        <w:t>at a shorter distance and shoot</w:t>
      </w:r>
      <w:r w:rsidR="003C7079">
        <w:t>/compete</w:t>
      </w:r>
      <w:r w:rsidR="00D258CF">
        <w:t xml:space="preserve"> with archers of their age</w:t>
      </w:r>
      <w:r w:rsidR="009B4D42">
        <w:t>. A</w:t>
      </w:r>
      <w:r w:rsidR="009F0F2D">
        <w:t>long</w:t>
      </w:r>
      <w:r w:rsidR="009B4D42">
        <w:t xml:space="preserve">side this there will be </w:t>
      </w:r>
      <w:r w:rsidR="009F0F2D">
        <w:t xml:space="preserve">the relevant handicaps and </w:t>
      </w:r>
      <w:r w:rsidR="009A35F8">
        <w:t>classifications</w:t>
      </w:r>
      <w:r w:rsidR="00F929B7">
        <w:t>.</w:t>
      </w:r>
    </w:p>
    <w:p w14:paraId="09800753" w14:textId="76088190" w:rsidR="00D258CF" w:rsidRPr="00143637" w:rsidRDefault="00F929B7">
      <w:pPr>
        <w:rPr>
          <w:b/>
          <w:bCs/>
        </w:rPr>
      </w:pPr>
      <w:r w:rsidRPr="00143637">
        <w:rPr>
          <w:b/>
          <w:bCs/>
        </w:rPr>
        <w:t xml:space="preserve">Q. </w:t>
      </w:r>
      <w:r w:rsidR="00D258CF" w:rsidRPr="00143637">
        <w:rPr>
          <w:b/>
          <w:bCs/>
        </w:rPr>
        <w:t xml:space="preserve">What about over </w:t>
      </w:r>
      <w:r w:rsidR="00AD288A">
        <w:rPr>
          <w:b/>
          <w:bCs/>
        </w:rPr>
        <w:t>6</w:t>
      </w:r>
      <w:r w:rsidR="00D258CF" w:rsidRPr="00143637">
        <w:rPr>
          <w:b/>
          <w:bCs/>
        </w:rPr>
        <w:t xml:space="preserve">0’s and </w:t>
      </w:r>
      <w:r w:rsidR="00AD288A">
        <w:rPr>
          <w:b/>
          <w:bCs/>
        </w:rPr>
        <w:t>7</w:t>
      </w:r>
      <w:r w:rsidR="00D258CF" w:rsidRPr="00143637">
        <w:rPr>
          <w:b/>
          <w:bCs/>
        </w:rPr>
        <w:t>0’s</w:t>
      </w:r>
      <w:r w:rsidR="008D73D2" w:rsidRPr="00143637">
        <w:rPr>
          <w:b/>
          <w:bCs/>
        </w:rPr>
        <w:t>?</w:t>
      </w:r>
    </w:p>
    <w:p w14:paraId="0765E87C" w14:textId="7C4DFB42" w:rsidR="00D258CF" w:rsidRDefault="00D258CF" w:rsidP="008D73D2">
      <w:pPr>
        <w:pStyle w:val="ListParagraph"/>
        <w:numPr>
          <w:ilvl w:val="0"/>
          <w:numId w:val="5"/>
        </w:numPr>
      </w:pPr>
      <w:r>
        <w:t xml:space="preserve">We will </w:t>
      </w:r>
      <w:r w:rsidR="00F929B7">
        <w:t xml:space="preserve">monitor </w:t>
      </w:r>
      <w:r>
        <w:t xml:space="preserve">what the uptake is for the 50+ </w:t>
      </w:r>
      <w:r w:rsidR="009F0F2D">
        <w:t xml:space="preserve">age groups within competition </w:t>
      </w:r>
      <w:r>
        <w:t>before adding any</w:t>
      </w:r>
      <w:r w:rsidR="00DF4777">
        <w:t xml:space="preserve"> </w:t>
      </w:r>
      <w:r w:rsidR="00B31A6E">
        <w:t>m</w:t>
      </w:r>
      <w:r>
        <w:t>ore age groups</w:t>
      </w:r>
      <w:r w:rsidR="008D73D2">
        <w:t>.</w:t>
      </w:r>
      <w:r>
        <w:t xml:space="preserve"> </w:t>
      </w:r>
    </w:p>
    <w:p w14:paraId="70FCA8E2" w14:textId="08C66362" w:rsidR="00D258CF" w:rsidRPr="00143637" w:rsidRDefault="00F929B7">
      <w:pPr>
        <w:rPr>
          <w:b/>
          <w:bCs/>
        </w:rPr>
      </w:pPr>
      <w:r w:rsidRPr="00143637">
        <w:rPr>
          <w:b/>
          <w:bCs/>
        </w:rPr>
        <w:t xml:space="preserve">Q. </w:t>
      </w:r>
      <w:r w:rsidR="00D258CF" w:rsidRPr="00143637">
        <w:rPr>
          <w:b/>
          <w:bCs/>
        </w:rPr>
        <w:t xml:space="preserve">Why aren’t all rounds available for </w:t>
      </w:r>
      <w:r w:rsidR="009F0F2D" w:rsidRPr="00143637">
        <w:rPr>
          <w:b/>
          <w:bCs/>
        </w:rPr>
        <w:t>the 50+ group</w:t>
      </w:r>
      <w:r w:rsidR="007B3E19" w:rsidRPr="00143637">
        <w:rPr>
          <w:b/>
          <w:bCs/>
        </w:rPr>
        <w:t>?</w:t>
      </w:r>
    </w:p>
    <w:p w14:paraId="7B90E724" w14:textId="0968FC92" w:rsidR="00D258CF" w:rsidRDefault="00D258CF" w:rsidP="00DF4777">
      <w:pPr>
        <w:pStyle w:val="ListParagraph"/>
        <w:numPr>
          <w:ilvl w:val="0"/>
          <w:numId w:val="5"/>
        </w:numPr>
      </w:pPr>
      <w:r>
        <w:t xml:space="preserve">TO’s </w:t>
      </w:r>
      <w:r w:rsidR="002F73D1">
        <w:t xml:space="preserve">can award </w:t>
      </w:r>
      <w:r w:rsidR="00F929B7">
        <w:t xml:space="preserve">archers aged </w:t>
      </w:r>
      <w:r w:rsidR="009F0F2D">
        <w:t xml:space="preserve">50+ </w:t>
      </w:r>
      <w:r w:rsidR="0094665A">
        <w:t>prizes for</w:t>
      </w:r>
      <w:r w:rsidR="00E30196" w:rsidRPr="00E62514">
        <w:t xml:space="preserve"> the round below</w:t>
      </w:r>
      <w:r w:rsidR="00216CE6" w:rsidRPr="00E62514">
        <w:t xml:space="preserve"> in distance</w:t>
      </w:r>
      <w:r w:rsidR="0094665A">
        <w:t>, at their discretion. H</w:t>
      </w:r>
      <w:r w:rsidR="009F0F2D">
        <w:t>owever</w:t>
      </w:r>
      <w:r w:rsidR="0094665A">
        <w:t>,</w:t>
      </w:r>
      <w:r w:rsidR="009F0F2D">
        <w:t xml:space="preserve"> </w:t>
      </w:r>
      <w:r>
        <w:t>Archery G</w:t>
      </w:r>
      <w:r w:rsidR="009D0F43">
        <w:t>B</w:t>
      </w:r>
      <w:r>
        <w:t xml:space="preserve"> </w:t>
      </w:r>
      <w:r w:rsidR="009F0F2D">
        <w:t xml:space="preserve">only recognises the </w:t>
      </w:r>
      <w:r w:rsidR="0094665A">
        <w:t>rounds listed above for record purposes</w:t>
      </w:r>
      <w:r w:rsidR="00ED5D59">
        <w:t xml:space="preserve">. If the 50+ </w:t>
      </w:r>
      <w:r w:rsidR="00B31A6E">
        <w:t>category</w:t>
      </w:r>
      <w:r w:rsidR="00ED5D59">
        <w:t xml:space="preserve"> grows</w:t>
      </w:r>
      <w:r w:rsidR="00216CE6">
        <w:t>,</w:t>
      </w:r>
      <w:r w:rsidR="00ED5D59">
        <w:t xml:space="preserve"> </w:t>
      </w:r>
      <w:r w:rsidR="00B31A6E">
        <w:t>A</w:t>
      </w:r>
      <w:r w:rsidR="00ED5D59">
        <w:t xml:space="preserve">rchery </w:t>
      </w:r>
      <w:r w:rsidR="00B31A6E">
        <w:t>GB</w:t>
      </w:r>
      <w:r w:rsidR="00ED5D59">
        <w:t xml:space="preserve"> will look to add more records</w:t>
      </w:r>
      <w:r w:rsidR="00152A1B">
        <w:t xml:space="preserve">, </w:t>
      </w:r>
      <w:r w:rsidR="009F0F2D">
        <w:t>handicaps</w:t>
      </w:r>
      <w:r w:rsidR="00387D13">
        <w:t>,</w:t>
      </w:r>
      <w:r w:rsidR="009F0F2D">
        <w:t xml:space="preserve"> and classifications</w:t>
      </w:r>
      <w:r w:rsidR="00152A1B">
        <w:t xml:space="preserve"> as appropriate</w:t>
      </w:r>
      <w:r w:rsidR="009B4D42">
        <w:t>.</w:t>
      </w:r>
    </w:p>
    <w:p w14:paraId="50C92118" w14:textId="33BE2F42" w:rsidR="00D258CF" w:rsidRPr="00143637" w:rsidRDefault="00F929B7">
      <w:pPr>
        <w:rPr>
          <w:b/>
          <w:bCs/>
        </w:rPr>
      </w:pPr>
      <w:r w:rsidRPr="00143637">
        <w:rPr>
          <w:b/>
          <w:bCs/>
        </w:rPr>
        <w:t xml:space="preserve">Q. </w:t>
      </w:r>
      <w:r w:rsidR="00E30196" w:rsidRPr="00143637">
        <w:rPr>
          <w:b/>
          <w:bCs/>
        </w:rPr>
        <w:t>Will t</w:t>
      </w:r>
      <w:r w:rsidR="00D258CF" w:rsidRPr="00143637">
        <w:rPr>
          <w:b/>
          <w:bCs/>
        </w:rPr>
        <w:t xml:space="preserve">he new age </w:t>
      </w:r>
      <w:r w:rsidR="009D0F43" w:rsidRPr="00143637">
        <w:rPr>
          <w:b/>
          <w:bCs/>
        </w:rPr>
        <w:t>change for</w:t>
      </w:r>
      <w:r w:rsidR="00216CE6" w:rsidRPr="00143637">
        <w:rPr>
          <w:b/>
          <w:bCs/>
        </w:rPr>
        <w:t xml:space="preserve"> the</w:t>
      </w:r>
      <w:r w:rsidR="009D0F43" w:rsidRPr="00143637">
        <w:rPr>
          <w:b/>
          <w:bCs/>
        </w:rPr>
        <w:t xml:space="preserve"> </w:t>
      </w:r>
      <w:r w:rsidR="00E30196" w:rsidRPr="00143637">
        <w:rPr>
          <w:b/>
          <w:bCs/>
        </w:rPr>
        <w:t>archer</w:t>
      </w:r>
      <w:r w:rsidR="00216CE6" w:rsidRPr="00143637">
        <w:rPr>
          <w:b/>
          <w:bCs/>
        </w:rPr>
        <w:t>’</w:t>
      </w:r>
      <w:r w:rsidR="00E30196" w:rsidRPr="00143637">
        <w:rPr>
          <w:b/>
          <w:bCs/>
        </w:rPr>
        <w:t xml:space="preserve">s year of birth </w:t>
      </w:r>
      <w:r w:rsidR="00D258CF" w:rsidRPr="00143637">
        <w:rPr>
          <w:b/>
          <w:bCs/>
        </w:rPr>
        <w:t>disadvantage juniors born later in the year and force them out of the sport</w:t>
      </w:r>
      <w:r w:rsidR="007B3E19" w:rsidRPr="00143637">
        <w:rPr>
          <w:b/>
          <w:bCs/>
        </w:rPr>
        <w:t>?</w:t>
      </w:r>
    </w:p>
    <w:p w14:paraId="0C7D58F5" w14:textId="1BAE1953" w:rsidR="009D0F43" w:rsidRDefault="00480B9A" w:rsidP="008D73D2">
      <w:pPr>
        <w:pStyle w:val="ListParagraph"/>
        <w:numPr>
          <w:ilvl w:val="0"/>
          <w:numId w:val="5"/>
        </w:numPr>
      </w:pPr>
      <w:r>
        <w:t xml:space="preserve">Unfortunately, whichever rule is </w:t>
      </w:r>
      <w:r w:rsidRPr="00E62514">
        <w:t>use</w:t>
      </w:r>
      <w:r w:rsidR="00397B27" w:rsidRPr="00E62514">
        <w:t xml:space="preserve">d – </w:t>
      </w:r>
      <w:r w:rsidRPr="00E62514">
        <w:t>either the year or date of birth</w:t>
      </w:r>
      <w:r w:rsidR="00397B27" w:rsidRPr="00E62514">
        <w:t xml:space="preserve"> – </w:t>
      </w:r>
      <w:r w:rsidRPr="00E62514">
        <w:t>there</w:t>
      </w:r>
      <w:r>
        <w:t xml:space="preserve"> are archers disadvantage</w:t>
      </w:r>
      <w:r w:rsidR="003F0335">
        <w:t>d</w:t>
      </w:r>
      <w:r>
        <w:t>. Under the current age rules archers born in</w:t>
      </w:r>
      <w:r w:rsidR="003F0335">
        <w:t xml:space="preserve"> the </w:t>
      </w:r>
      <w:r>
        <w:t xml:space="preserve">summer are disadvantaged and </w:t>
      </w:r>
      <w:r w:rsidR="00387D13">
        <w:t>must</w:t>
      </w:r>
      <w:r>
        <w:t xml:space="preserve"> change their distance part way through the outdoor season. Under the new rule an archer will not have to change mid-season if they are born during the </w:t>
      </w:r>
      <w:r w:rsidR="003F0335">
        <w:t>summer</w:t>
      </w:r>
      <w:r>
        <w:t>.</w:t>
      </w:r>
    </w:p>
    <w:p w14:paraId="58E9B616" w14:textId="7D557BF8" w:rsidR="0058735C" w:rsidRPr="00143637" w:rsidRDefault="00F929B7">
      <w:pPr>
        <w:rPr>
          <w:b/>
          <w:bCs/>
        </w:rPr>
      </w:pPr>
      <w:r w:rsidRPr="00143637">
        <w:rPr>
          <w:b/>
          <w:bCs/>
        </w:rPr>
        <w:t xml:space="preserve">Q. </w:t>
      </w:r>
      <w:r w:rsidR="0058735C" w:rsidRPr="00143637">
        <w:rPr>
          <w:b/>
          <w:bCs/>
        </w:rPr>
        <w:t>Will boys and girls be expected to sh</w:t>
      </w:r>
      <w:r w:rsidR="00B31A6E" w:rsidRPr="00143637">
        <w:rPr>
          <w:b/>
          <w:bCs/>
        </w:rPr>
        <w:t>o</w:t>
      </w:r>
      <w:r w:rsidR="0058735C" w:rsidRPr="00143637">
        <w:rPr>
          <w:b/>
          <w:bCs/>
        </w:rPr>
        <w:t>ot together</w:t>
      </w:r>
      <w:r w:rsidR="007B3E19" w:rsidRPr="00143637">
        <w:rPr>
          <w:b/>
          <w:bCs/>
        </w:rPr>
        <w:t xml:space="preserve"> under a mixed gender category</w:t>
      </w:r>
      <w:r w:rsidR="00B31A6E" w:rsidRPr="00143637">
        <w:rPr>
          <w:b/>
          <w:bCs/>
        </w:rPr>
        <w:t>?</w:t>
      </w:r>
    </w:p>
    <w:p w14:paraId="1CE973CC" w14:textId="5C1EC78F" w:rsidR="00467BCA" w:rsidRDefault="00152A1B" w:rsidP="009B4D42">
      <w:pPr>
        <w:pStyle w:val="ListParagraph"/>
        <w:numPr>
          <w:ilvl w:val="0"/>
          <w:numId w:val="5"/>
        </w:numPr>
      </w:pPr>
      <w:r>
        <w:t>No</w:t>
      </w:r>
      <w:r w:rsidR="007B3E19">
        <w:t>,</w:t>
      </w:r>
      <w:r>
        <w:t xml:space="preserve"> it is not expected that they </w:t>
      </w:r>
      <w:r w:rsidR="007B3E19">
        <w:t xml:space="preserve">compete under a mixed gender category. </w:t>
      </w:r>
    </w:p>
    <w:p w14:paraId="7273C014" w14:textId="204DC305" w:rsidR="00ED5D59" w:rsidRPr="00143637" w:rsidRDefault="00F929B7" w:rsidP="00664932">
      <w:pPr>
        <w:rPr>
          <w:b/>
          <w:bCs/>
        </w:rPr>
      </w:pPr>
      <w:r w:rsidRPr="00143637">
        <w:rPr>
          <w:b/>
          <w:bCs/>
        </w:rPr>
        <w:t xml:space="preserve">Q. </w:t>
      </w:r>
      <w:r w:rsidR="00ED5D59" w:rsidRPr="00143637">
        <w:rPr>
          <w:b/>
          <w:bCs/>
        </w:rPr>
        <w:t>Why is this being done when there has been so much change with covid</w:t>
      </w:r>
      <w:r w:rsidR="00467BCA" w:rsidRPr="00143637">
        <w:rPr>
          <w:b/>
          <w:bCs/>
        </w:rPr>
        <w:t>?</w:t>
      </w:r>
    </w:p>
    <w:p w14:paraId="5D81E42B" w14:textId="3E800A7B" w:rsidR="00ED5D59" w:rsidRDefault="00ED5D59" w:rsidP="009B4D42">
      <w:pPr>
        <w:pStyle w:val="ListParagraph"/>
        <w:numPr>
          <w:ilvl w:val="0"/>
          <w:numId w:val="5"/>
        </w:numPr>
      </w:pPr>
      <w:r>
        <w:t>This project was something we were lookin</w:t>
      </w:r>
      <w:r w:rsidR="008F757A">
        <w:t>g</w:t>
      </w:r>
      <w:r>
        <w:t xml:space="preserve"> at prior to </w:t>
      </w:r>
      <w:r w:rsidR="00F929B7">
        <w:t>the pandemic</w:t>
      </w:r>
      <w:r>
        <w:t xml:space="preserve"> and th</w:t>
      </w:r>
      <w:r w:rsidR="008F757A">
        <w:t xml:space="preserve">e </w:t>
      </w:r>
      <w:r w:rsidR="00F929B7">
        <w:t xml:space="preserve">development of the </w:t>
      </w:r>
      <w:r>
        <w:t>sport</w:t>
      </w:r>
      <w:r w:rsidR="00F929B7">
        <w:t xml:space="preserve"> </w:t>
      </w:r>
      <w:r>
        <w:t xml:space="preserve">shouldn’t be held up due to </w:t>
      </w:r>
      <w:r w:rsidR="008F757A">
        <w:t>covid</w:t>
      </w:r>
      <w:r>
        <w:t>.</w:t>
      </w:r>
      <w:r w:rsidR="00F929B7">
        <w:t xml:space="preserve"> </w:t>
      </w:r>
    </w:p>
    <w:p w14:paraId="26E47B33" w14:textId="40670360" w:rsidR="009C658E" w:rsidRPr="00143637" w:rsidRDefault="00F929B7" w:rsidP="009C658E">
      <w:pPr>
        <w:rPr>
          <w:b/>
          <w:bCs/>
        </w:rPr>
      </w:pPr>
      <w:r w:rsidRPr="00143637">
        <w:rPr>
          <w:b/>
          <w:bCs/>
        </w:rPr>
        <w:t xml:space="preserve">Q. </w:t>
      </w:r>
      <w:r w:rsidR="008F757A" w:rsidRPr="00143637">
        <w:rPr>
          <w:b/>
          <w:bCs/>
        </w:rPr>
        <w:t>Why do we have A</w:t>
      </w:r>
      <w:r w:rsidR="009B4D42" w:rsidRPr="00143637">
        <w:rPr>
          <w:b/>
          <w:bCs/>
        </w:rPr>
        <w:t xml:space="preserve">rchery </w:t>
      </w:r>
      <w:r w:rsidR="008F757A" w:rsidRPr="00143637">
        <w:rPr>
          <w:b/>
          <w:bCs/>
        </w:rPr>
        <w:t>GB rules?</w:t>
      </w:r>
    </w:p>
    <w:p w14:paraId="6B7BD59F" w14:textId="6885DC0F" w:rsidR="003D5AC6" w:rsidRDefault="00F929B7" w:rsidP="003D5AC6">
      <w:pPr>
        <w:pStyle w:val="ListParagraph"/>
        <w:numPr>
          <w:ilvl w:val="0"/>
          <w:numId w:val="5"/>
        </w:numPr>
      </w:pPr>
      <w:r>
        <w:t>T</w:t>
      </w:r>
      <w:r w:rsidR="00467BCA" w:rsidRPr="00ED150E">
        <w:t xml:space="preserve">he World Archery rules only cater for the </w:t>
      </w:r>
      <w:r w:rsidR="00152A1B" w:rsidRPr="00664932">
        <w:t>50</w:t>
      </w:r>
      <w:r w:rsidR="00467BCA" w:rsidRPr="00ED150E">
        <w:t>+ (masters), Adult, under 21 and under 18 ages</w:t>
      </w:r>
      <w:r>
        <w:t>. P</w:t>
      </w:r>
      <w:r w:rsidR="00467BCA" w:rsidRPr="00ED150E">
        <w:t>articipation in th</w:t>
      </w:r>
      <w:r>
        <w:t xml:space="preserve">e UK </w:t>
      </w:r>
      <w:r w:rsidR="00467BCA" w:rsidRPr="00ED150E">
        <w:t xml:space="preserve">covers a wider range of age groups and therefore it is felt </w:t>
      </w:r>
      <w:r w:rsidR="009B4D42">
        <w:t>archers</w:t>
      </w:r>
      <w:r w:rsidR="009B4D42" w:rsidRPr="00ED150E">
        <w:t xml:space="preserve"> </w:t>
      </w:r>
      <w:r w:rsidR="00467BCA" w:rsidRPr="00ED150E">
        <w:t>need appropriate opportunities.</w:t>
      </w:r>
      <w:r w:rsidR="003D5AC6">
        <w:t xml:space="preserve"> </w:t>
      </w:r>
    </w:p>
    <w:p w14:paraId="643D561B" w14:textId="5A583468" w:rsidR="008F757A" w:rsidRPr="00143637" w:rsidRDefault="009B4D42">
      <w:pPr>
        <w:rPr>
          <w:b/>
          <w:bCs/>
        </w:rPr>
      </w:pPr>
      <w:r w:rsidRPr="00143637">
        <w:rPr>
          <w:b/>
          <w:bCs/>
        </w:rPr>
        <w:lastRenderedPageBreak/>
        <w:t xml:space="preserve">Q. </w:t>
      </w:r>
      <w:r w:rsidR="008F757A" w:rsidRPr="00143637">
        <w:rPr>
          <w:b/>
          <w:bCs/>
        </w:rPr>
        <w:t xml:space="preserve">How will this impact classification and </w:t>
      </w:r>
      <w:r w:rsidR="00B31A6E" w:rsidRPr="00143637">
        <w:rPr>
          <w:b/>
          <w:bCs/>
        </w:rPr>
        <w:t>handicaps?</w:t>
      </w:r>
    </w:p>
    <w:p w14:paraId="2B835987" w14:textId="5E44273F" w:rsidR="008F757A" w:rsidRDefault="008F757A" w:rsidP="009B4D42">
      <w:pPr>
        <w:pStyle w:val="ListParagraph"/>
        <w:numPr>
          <w:ilvl w:val="0"/>
          <w:numId w:val="5"/>
        </w:numPr>
      </w:pPr>
      <w:r>
        <w:t xml:space="preserve">New tables and scores will be released </w:t>
      </w:r>
      <w:r w:rsidR="00ED150E">
        <w:t xml:space="preserve">with </w:t>
      </w:r>
      <w:r w:rsidR="00B31A6E">
        <w:t>the rule changes.</w:t>
      </w:r>
    </w:p>
    <w:p w14:paraId="20CF9C29" w14:textId="7D6E0703" w:rsidR="00BF4EF2" w:rsidRPr="00143637" w:rsidRDefault="009B4D42">
      <w:pPr>
        <w:rPr>
          <w:b/>
          <w:bCs/>
        </w:rPr>
      </w:pPr>
      <w:r w:rsidRPr="00143637">
        <w:rPr>
          <w:b/>
          <w:bCs/>
        </w:rPr>
        <w:t xml:space="preserve">Q. </w:t>
      </w:r>
      <w:r w:rsidR="00BF4EF2" w:rsidRPr="00143637">
        <w:rPr>
          <w:b/>
          <w:bCs/>
        </w:rPr>
        <w:t>What will be the impact on membership</w:t>
      </w:r>
      <w:r w:rsidR="002A6B75" w:rsidRPr="00143637">
        <w:rPr>
          <w:b/>
          <w:bCs/>
        </w:rPr>
        <w:t xml:space="preserve"> fee</w:t>
      </w:r>
      <w:r w:rsidR="00397B27" w:rsidRPr="00143637">
        <w:rPr>
          <w:b/>
          <w:bCs/>
        </w:rPr>
        <w:t>s</w:t>
      </w:r>
      <w:r w:rsidR="00BF4EF2" w:rsidRPr="00143637">
        <w:rPr>
          <w:b/>
          <w:bCs/>
        </w:rPr>
        <w:t xml:space="preserve">? </w:t>
      </w:r>
    </w:p>
    <w:p w14:paraId="1376B6F1" w14:textId="36BE9F6D" w:rsidR="00ED5D59" w:rsidRDefault="00BF4EF2" w:rsidP="009B4D42">
      <w:pPr>
        <w:pStyle w:val="ListParagraph"/>
        <w:numPr>
          <w:ilvl w:val="0"/>
          <w:numId w:val="5"/>
        </w:numPr>
      </w:pPr>
      <w:r>
        <w:t>Membership</w:t>
      </w:r>
      <w:r w:rsidR="005370E7">
        <w:t xml:space="preserve"> fees</w:t>
      </w:r>
      <w:r>
        <w:t xml:space="preserve"> </w:t>
      </w:r>
      <w:r w:rsidR="009B4D42">
        <w:t>were not part of this review. There is a wider membership review taking place during 2022</w:t>
      </w:r>
      <w:r w:rsidR="00811298">
        <w:t xml:space="preserve">. </w:t>
      </w:r>
      <w:r w:rsidR="009B4D42">
        <w:t xml:space="preserve">Please keep any eye on the website and social media for more information. </w:t>
      </w:r>
    </w:p>
    <w:p w14:paraId="27BB30D7" w14:textId="77777777" w:rsidR="00DB5C8B" w:rsidRDefault="00DB5C8B"/>
    <w:p w14:paraId="19D7CE0F" w14:textId="2D15C091" w:rsidR="00AA2447" w:rsidRDefault="00E62514">
      <w:pPr>
        <w:sectPr w:rsidR="00AA2447" w:rsidSect="00811298">
          <w:headerReference w:type="first" r:id="rId9"/>
          <w:pgSz w:w="11906" w:h="16838"/>
          <w:pgMar w:top="1440" w:right="1440" w:bottom="1440" w:left="1440" w:header="708" w:footer="708" w:gutter="0"/>
          <w:cols w:space="708"/>
          <w:titlePg/>
          <w:docGrid w:linePitch="360"/>
        </w:sectPr>
      </w:pPr>
      <w:r>
        <w:t xml:space="preserve">If you have any comments or </w:t>
      </w:r>
      <w:proofErr w:type="gramStart"/>
      <w:r>
        <w:t>question</w:t>
      </w:r>
      <w:r w:rsidR="00DB5C8B">
        <w:t>s</w:t>
      </w:r>
      <w:proofErr w:type="gramEnd"/>
      <w:r>
        <w:t xml:space="preserve"> please use this link</w:t>
      </w:r>
      <w:r w:rsidRPr="00E62514">
        <w:t xml:space="preserve"> </w:t>
      </w:r>
      <w:hyperlink r:id="rId10" w:history="1">
        <w:r w:rsidRPr="008427D5">
          <w:rPr>
            <w:rStyle w:val="Hyperlink"/>
          </w:rPr>
          <w:t>https://forms.gle/8ZiQTPXCJ6T16Xu98</w:t>
        </w:r>
      </w:hyperlink>
      <w:r>
        <w:t xml:space="preserve"> </w:t>
      </w:r>
      <w:bookmarkEnd w:id="0"/>
    </w:p>
    <w:p w14:paraId="4B0F87D5" w14:textId="47D3D7DE" w:rsidR="009C658E" w:rsidRDefault="009C658E" w:rsidP="00143637"/>
    <w:sectPr w:rsidR="009C658E" w:rsidSect="00875F10">
      <w:headerReference w:type="first" r:id="rId11"/>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5FB70" w14:textId="77777777" w:rsidR="00C51E29" w:rsidRDefault="00C51E29" w:rsidP="009A35F8">
      <w:pPr>
        <w:spacing w:after="0" w:line="240" w:lineRule="auto"/>
      </w:pPr>
      <w:r>
        <w:separator/>
      </w:r>
    </w:p>
  </w:endnote>
  <w:endnote w:type="continuationSeparator" w:id="0">
    <w:p w14:paraId="758BD44C" w14:textId="77777777" w:rsidR="00C51E29" w:rsidRDefault="00C51E29" w:rsidP="009A3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AFFCB" w14:textId="77777777" w:rsidR="00C51E29" w:rsidRDefault="00C51E29" w:rsidP="009A35F8">
      <w:pPr>
        <w:spacing w:after="0" w:line="240" w:lineRule="auto"/>
      </w:pPr>
      <w:r>
        <w:separator/>
      </w:r>
    </w:p>
  </w:footnote>
  <w:footnote w:type="continuationSeparator" w:id="0">
    <w:p w14:paraId="738D657E" w14:textId="77777777" w:rsidR="00C51E29" w:rsidRDefault="00C51E29" w:rsidP="009A3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2E83" w14:textId="293491CC" w:rsidR="00811298" w:rsidRDefault="00811298">
    <w:pPr>
      <w:pStyle w:val="Header"/>
    </w:pPr>
    <w:r>
      <w:rPr>
        <w:b/>
        <w:bCs/>
        <w:noProof/>
        <w:u w:val="single"/>
      </w:rPr>
      <w:drawing>
        <wp:anchor distT="0" distB="0" distL="114300" distR="114300" simplePos="0" relativeHeight="251661312" behindDoc="0" locked="0" layoutInCell="1" allowOverlap="1" wp14:anchorId="60CA0996" wp14:editId="1A7D48EB">
          <wp:simplePos x="0" y="0"/>
          <wp:positionH relativeFrom="margin">
            <wp:align>center</wp:align>
          </wp:positionH>
          <wp:positionV relativeFrom="paragraph">
            <wp:posOffset>-137795</wp:posOffset>
          </wp:positionV>
          <wp:extent cx="1177290" cy="1181100"/>
          <wp:effectExtent l="0" t="0" r="3810" b="0"/>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7290" cy="1181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C6DE" w14:textId="282EF911" w:rsidR="00811298" w:rsidRPr="00875F10" w:rsidRDefault="00811298">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65582"/>
    <w:multiLevelType w:val="hybridMultilevel"/>
    <w:tmpl w:val="2A00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42A35"/>
    <w:multiLevelType w:val="hybridMultilevel"/>
    <w:tmpl w:val="F362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8347D"/>
    <w:multiLevelType w:val="hybridMultilevel"/>
    <w:tmpl w:val="35D2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94E0A"/>
    <w:multiLevelType w:val="hybridMultilevel"/>
    <w:tmpl w:val="48E03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E50A93"/>
    <w:multiLevelType w:val="hybridMultilevel"/>
    <w:tmpl w:val="309C51D0"/>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ED5759"/>
    <w:multiLevelType w:val="hybridMultilevel"/>
    <w:tmpl w:val="1D687060"/>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367255"/>
    <w:multiLevelType w:val="hybridMultilevel"/>
    <w:tmpl w:val="16F4F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3A3DD4"/>
    <w:multiLevelType w:val="hybridMultilevel"/>
    <w:tmpl w:val="6896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AD41AE"/>
    <w:multiLevelType w:val="multilevel"/>
    <w:tmpl w:val="D7AEF0A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9" w15:restartNumberingAfterBreak="0">
    <w:nsid w:val="7B007098"/>
    <w:multiLevelType w:val="hybridMultilevel"/>
    <w:tmpl w:val="F29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216165">
    <w:abstractNumId w:val="6"/>
  </w:num>
  <w:num w:numId="2" w16cid:durableId="1470628414">
    <w:abstractNumId w:val="8"/>
  </w:num>
  <w:num w:numId="3" w16cid:durableId="2097826494">
    <w:abstractNumId w:val="9"/>
  </w:num>
  <w:num w:numId="4" w16cid:durableId="692078544">
    <w:abstractNumId w:val="1"/>
  </w:num>
  <w:num w:numId="5" w16cid:durableId="2092506885">
    <w:abstractNumId w:val="5"/>
  </w:num>
  <w:num w:numId="6" w16cid:durableId="223102908">
    <w:abstractNumId w:val="7"/>
  </w:num>
  <w:num w:numId="7" w16cid:durableId="4527333">
    <w:abstractNumId w:val="2"/>
  </w:num>
  <w:num w:numId="8" w16cid:durableId="16078114">
    <w:abstractNumId w:val="4"/>
  </w:num>
  <w:num w:numId="9" w16cid:durableId="835343136">
    <w:abstractNumId w:val="3"/>
  </w:num>
  <w:num w:numId="10" w16cid:durableId="1044448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9F"/>
    <w:rsid w:val="00011D6C"/>
    <w:rsid w:val="000318FB"/>
    <w:rsid w:val="00040B7E"/>
    <w:rsid w:val="000531F5"/>
    <w:rsid w:val="00072F06"/>
    <w:rsid w:val="00074B1E"/>
    <w:rsid w:val="000A35C8"/>
    <w:rsid w:val="000B2F44"/>
    <w:rsid w:val="000B4686"/>
    <w:rsid w:val="000B576E"/>
    <w:rsid w:val="000D0B63"/>
    <w:rsid w:val="000E65D2"/>
    <w:rsid w:val="000F0A9B"/>
    <w:rsid w:val="001227A6"/>
    <w:rsid w:val="00126D52"/>
    <w:rsid w:val="00143637"/>
    <w:rsid w:val="00152A1B"/>
    <w:rsid w:val="00153C09"/>
    <w:rsid w:val="001560C1"/>
    <w:rsid w:val="001C4224"/>
    <w:rsid w:val="001C7675"/>
    <w:rsid w:val="001F0759"/>
    <w:rsid w:val="001F5641"/>
    <w:rsid w:val="001F6E1E"/>
    <w:rsid w:val="00206A8E"/>
    <w:rsid w:val="00216CE6"/>
    <w:rsid w:val="00224FE2"/>
    <w:rsid w:val="00236644"/>
    <w:rsid w:val="0024606F"/>
    <w:rsid w:val="0024724F"/>
    <w:rsid w:val="00260AE5"/>
    <w:rsid w:val="00283C2E"/>
    <w:rsid w:val="00291E9E"/>
    <w:rsid w:val="002A6B75"/>
    <w:rsid w:val="002F73D1"/>
    <w:rsid w:val="003135ED"/>
    <w:rsid w:val="00327A7E"/>
    <w:rsid w:val="00342BD2"/>
    <w:rsid w:val="00365D1B"/>
    <w:rsid w:val="00372B49"/>
    <w:rsid w:val="00377B91"/>
    <w:rsid w:val="00384674"/>
    <w:rsid w:val="00386E47"/>
    <w:rsid w:val="00387D13"/>
    <w:rsid w:val="00391392"/>
    <w:rsid w:val="00397B27"/>
    <w:rsid w:val="003A2EAA"/>
    <w:rsid w:val="003C7079"/>
    <w:rsid w:val="003D22CF"/>
    <w:rsid w:val="003D5AC6"/>
    <w:rsid w:val="003F0335"/>
    <w:rsid w:val="00403FC2"/>
    <w:rsid w:val="0045176E"/>
    <w:rsid w:val="00457383"/>
    <w:rsid w:val="00462F7D"/>
    <w:rsid w:val="00467BCA"/>
    <w:rsid w:val="0047722B"/>
    <w:rsid w:val="00480B9A"/>
    <w:rsid w:val="0048700A"/>
    <w:rsid w:val="004D5CA4"/>
    <w:rsid w:val="0050759D"/>
    <w:rsid w:val="005105B4"/>
    <w:rsid w:val="005370E7"/>
    <w:rsid w:val="0056154A"/>
    <w:rsid w:val="00561623"/>
    <w:rsid w:val="00564482"/>
    <w:rsid w:val="0058735C"/>
    <w:rsid w:val="005939C8"/>
    <w:rsid w:val="00594244"/>
    <w:rsid w:val="005A2363"/>
    <w:rsid w:val="005A7FF6"/>
    <w:rsid w:val="005B4D6A"/>
    <w:rsid w:val="005D26A6"/>
    <w:rsid w:val="005D615B"/>
    <w:rsid w:val="005E52BB"/>
    <w:rsid w:val="00601932"/>
    <w:rsid w:val="00630B9D"/>
    <w:rsid w:val="00651AA9"/>
    <w:rsid w:val="00664932"/>
    <w:rsid w:val="006A0C9F"/>
    <w:rsid w:val="006A1EBB"/>
    <w:rsid w:val="006A68BF"/>
    <w:rsid w:val="006F3BDF"/>
    <w:rsid w:val="006F477C"/>
    <w:rsid w:val="00712FE3"/>
    <w:rsid w:val="00725F26"/>
    <w:rsid w:val="00753ED0"/>
    <w:rsid w:val="007714DF"/>
    <w:rsid w:val="0077169A"/>
    <w:rsid w:val="00772022"/>
    <w:rsid w:val="00774D58"/>
    <w:rsid w:val="007851C5"/>
    <w:rsid w:val="007B1341"/>
    <w:rsid w:val="007B3E19"/>
    <w:rsid w:val="007C46DD"/>
    <w:rsid w:val="007D54CA"/>
    <w:rsid w:val="007D6961"/>
    <w:rsid w:val="007D7F0F"/>
    <w:rsid w:val="007E0865"/>
    <w:rsid w:val="007F243E"/>
    <w:rsid w:val="0080746E"/>
    <w:rsid w:val="00811298"/>
    <w:rsid w:val="00820618"/>
    <w:rsid w:val="00836555"/>
    <w:rsid w:val="00875F10"/>
    <w:rsid w:val="00884CDF"/>
    <w:rsid w:val="0088569B"/>
    <w:rsid w:val="008A228C"/>
    <w:rsid w:val="008D73D2"/>
    <w:rsid w:val="008E1B54"/>
    <w:rsid w:val="008F757A"/>
    <w:rsid w:val="009059F9"/>
    <w:rsid w:val="00906395"/>
    <w:rsid w:val="00920E36"/>
    <w:rsid w:val="0093646B"/>
    <w:rsid w:val="0094665A"/>
    <w:rsid w:val="00954965"/>
    <w:rsid w:val="009551FD"/>
    <w:rsid w:val="00986F01"/>
    <w:rsid w:val="009966A2"/>
    <w:rsid w:val="009A19F6"/>
    <w:rsid w:val="009A1AC9"/>
    <w:rsid w:val="009A35F8"/>
    <w:rsid w:val="009A51F0"/>
    <w:rsid w:val="009B4D42"/>
    <w:rsid w:val="009B6072"/>
    <w:rsid w:val="009C658E"/>
    <w:rsid w:val="009D0F43"/>
    <w:rsid w:val="009F0F2D"/>
    <w:rsid w:val="00A00A12"/>
    <w:rsid w:val="00AA2447"/>
    <w:rsid w:val="00AA3721"/>
    <w:rsid w:val="00AD1247"/>
    <w:rsid w:val="00AD209F"/>
    <w:rsid w:val="00AD288A"/>
    <w:rsid w:val="00B01DE5"/>
    <w:rsid w:val="00B10899"/>
    <w:rsid w:val="00B152AA"/>
    <w:rsid w:val="00B22A1D"/>
    <w:rsid w:val="00B246F6"/>
    <w:rsid w:val="00B30681"/>
    <w:rsid w:val="00B31A6E"/>
    <w:rsid w:val="00B354E3"/>
    <w:rsid w:val="00B60345"/>
    <w:rsid w:val="00B722FC"/>
    <w:rsid w:val="00B809A0"/>
    <w:rsid w:val="00BC145B"/>
    <w:rsid w:val="00BE655F"/>
    <w:rsid w:val="00BF4A22"/>
    <w:rsid w:val="00BF4EF2"/>
    <w:rsid w:val="00C054EB"/>
    <w:rsid w:val="00C14A02"/>
    <w:rsid w:val="00C3702A"/>
    <w:rsid w:val="00C40396"/>
    <w:rsid w:val="00C427E4"/>
    <w:rsid w:val="00C43101"/>
    <w:rsid w:val="00C51E29"/>
    <w:rsid w:val="00C64F3E"/>
    <w:rsid w:val="00C67693"/>
    <w:rsid w:val="00C71A0F"/>
    <w:rsid w:val="00C815A4"/>
    <w:rsid w:val="00C91770"/>
    <w:rsid w:val="00CB4DEB"/>
    <w:rsid w:val="00CB5054"/>
    <w:rsid w:val="00CD762A"/>
    <w:rsid w:val="00D02739"/>
    <w:rsid w:val="00D136A3"/>
    <w:rsid w:val="00D258CF"/>
    <w:rsid w:val="00D8681D"/>
    <w:rsid w:val="00DA0F01"/>
    <w:rsid w:val="00DA2C7F"/>
    <w:rsid w:val="00DB5C8B"/>
    <w:rsid w:val="00DE1436"/>
    <w:rsid w:val="00DF4777"/>
    <w:rsid w:val="00E00A60"/>
    <w:rsid w:val="00E14A32"/>
    <w:rsid w:val="00E15BEB"/>
    <w:rsid w:val="00E2732F"/>
    <w:rsid w:val="00E30196"/>
    <w:rsid w:val="00E62514"/>
    <w:rsid w:val="00E95010"/>
    <w:rsid w:val="00E96D7F"/>
    <w:rsid w:val="00EB63B6"/>
    <w:rsid w:val="00EC79F0"/>
    <w:rsid w:val="00ED150E"/>
    <w:rsid w:val="00ED5D59"/>
    <w:rsid w:val="00EF0B15"/>
    <w:rsid w:val="00F04A31"/>
    <w:rsid w:val="00F156AB"/>
    <w:rsid w:val="00F62AD5"/>
    <w:rsid w:val="00F80810"/>
    <w:rsid w:val="00F929B7"/>
    <w:rsid w:val="00FA7CDD"/>
    <w:rsid w:val="00FF1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C123C"/>
  <w15:chartTrackingRefBased/>
  <w15:docId w15:val="{52DE94F9-14DD-413C-9F0F-783C4690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6F6"/>
    <w:pPr>
      <w:ind w:left="720"/>
      <w:contextualSpacing/>
    </w:pPr>
  </w:style>
  <w:style w:type="paragraph" w:styleId="Revision">
    <w:name w:val="Revision"/>
    <w:hidden/>
    <w:uiPriority w:val="99"/>
    <w:semiHidden/>
    <w:rsid w:val="00C815A4"/>
    <w:pPr>
      <w:spacing w:after="0" w:line="240" w:lineRule="auto"/>
    </w:pPr>
  </w:style>
  <w:style w:type="table" w:styleId="TableGrid">
    <w:name w:val="Table Grid"/>
    <w:basedOn w:val="TableNormal"/>
    <w:uiPriority w:val="39"/>
    <w:rsid w:val="00E95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010"/>
    <w:rPr>
      <w:sz w:val="16"/>
      <w:szCs w:val="16"/>
    </w:rPr>
  </w:style>
  <w:style w:type="paragraph" w:styleId="CommentText">
    <w:name w:val="annotation text"/>
    <w:basedOn w:val="Normal"/>
    <w:link w:val="CommentTextChar"/>
    <w:uiPriority w:val="99"/>
    <w:semiHidden/>
    <w:unhideWhenUsed/>
    <w:rsid w:val="00E95010"/>
    <w:pPr>
      <w:spacing w:line="240" w:lineRule="auto"/>
    </w:pPr>
    <w:rPr>
      <w:sz w:val="20"/>
      <w:szCs w:val="20"/>
    </w:rPr>
  </w:style>
  <w:style w:type="character" w:customStyle="1" w:styleId="CommentTextChar">
    <w:name w:val="Comment Text Char"/>
    <w:basedOn w:val="DefaultParagraphFont"/>
    <w:link w:val="CommentText"/>
    <w:uiPriority w:val="99"/>
    <w:semiHidden/>
    <w:rsid w:val="00E95010"/>
    <w:rPr>
      <w:sz w:val="20"/>
      <w:szCs w:val="20"/>
    </w:rPr>
  </w:style>
  <w:style w:type="paragraph" w:styleId="CommentSubject">
    <w:name w:val="annotation subject"/>
    <w:basedOn w:val="CommentText"/>
    <w:next w:val="CommentText"/>
    <w:link w:val="CommentSubjectChar"/>
    <w:uiPriority w:val="99"/>
    <w:semiHidden/>
    <w:unhideWhenUsed/>
    <w:rsid w:val="00E95010"/>
    <w:rPr>
      <w:b/>
      <w:bCs/>
    </w:rPr>
  </w:style>
  <w:style w:type="character" w:customStyle="1" w:styleId="CommentSubjectChar">
    <w:name w:val="Comment Subject Char"/>
    <w:basedOn w:val="CommentTextChar"/>
    <w:link w:val="CommentSubject"/>
    <w:uiPriority w:val="99"/>
    <w:semiHidden/>
    <w:rsid w:val="00E95010"/>
    <w:rPr>
      <w:b/>
      <w:bCs/>
      <w:sz w:val="20"/>
      <w:szCs w:val="20"/>
    </w:rPr>
  </w:style>
  <w:style w:type="paragraph" w:styleId="Header">
    <w:name w:val="header"/>
    <w:basedOn w:val="Normal"/>
    <w:link w:val="HeaderChar"/>
    <w:uiPriority w:val="99"/>
    <w:unhideWhenUsed/>
    <w:rsid w:val="009A3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F8"/>
  </w:style>
  <w:style w:type="paragraph" w:styleId="Footer">
    <w:name w:val="footer"/>
    <w:basedOn w:val="Normal"/>
    <w:link w:val="FooterChar"/>
    <w:uiPriority w:val="99"/>
    <w:unhideWhenUsed/>
    <w:rsid w:val="009A3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F8"/>
  </w:style>
  <w:style w:type="character" w:styleId="Hyperlink">
    <w:name w:val="Hyperlink"/>
    <w:basedOn w:val="DefaultParagraphFont"/>
    <w:uiPriority w:val="99"/>
    <w:unhideWhenUsed/>
    <w:rsid w:val="001560C1"/>
    <w:rPr>
      <w:color w:val="0563C1" w:themeColor="hyperlink"/>
      <w:u w:val="single"/>
    </w:rPr>
  </w:style>
  <w:style w:type="character" w:styleId="UnresolvedMention">
    <w:name w:val="Unresolved Mention"/>
    <w:basedOn w:val="DefaultParagraphFont"/>
    <w:uiPriority w:val="99"/>
    <w:semiHidden/>
    <w:unhideWhenUsed/>
    <w:rsid w:val="001560C1"/>
    <w:rPr>
      <w:color w:val="605E5C"/>
      <w:shd w:val="clear" w:color="auto" w:fill="E1DFDD"/>
    </w:rPr>
  </w:style>
  <w:style w:type="character" w:styleId="FollowedHyperlink">
    <w:name w:val="FollowedHyperlink"/>
    <w:basedOn w:val="DefaultParagraphFont"/>
    <w:uiPriority w:val="99"/>
    <w:semiHidden/>
    <w:unhideWhenUsed/>
    <w:rsid w:val="001560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7502">
      <w:bodyDiv w:val="1"/>
      <w:marLeft w:val="0"/>
      <w:marRight w:val="0"/>
      <w:marTop w:val="0"/>
      <w:marBottom w:val="0"/>
      <w:divBdr>
        <w:top w:val="none" w:sz="0" w:space="0" w:color="auto"/>
        <w:left w:val="none" w:sz="0" w:space="0" w:color="auto"/>
        <w:bottom w:val="none" w:sz="0" w:space="0" w:color="auto"/>
        <w:right w:val="none" w:sz="0" w:space="0" w:color="auto"/>
      </w:divBdr>
    </w:div>
    <w:div w:id="95030268">
      <w:bodyDiv w:val="1"/>
      <w:marLeft w:val="0"/>
      <w:marRight w:val="0"/>
      <w:marTop w:val="0"/>
      <w:marBottom w:val="0"/>
      <w:divBdr>
        <w:top w:val="none" w:sz="0" w:space="0" w:color="auto"/>
        <w:left w:val="none" w:sz="0" w:space="0" w:color="auto"/>
        <w:bottom w:val="none" w:sz="0" w:space="0" w:color="auto"/>
        <w:right w:val="none" w:sz="0" w:space="0" w:color="auto"/>
      </w:divBdr>
    </w:div>
    <w:div w:id="706758522">
      <w:bodyDiv w:val="1"/>
      <w:marLeft w:val="0"/>
      <w:marRight w:val="0"/>
      <w:marTop w:val="0"/>
      <w:marBottom w:val="0"/>
      <w:divBdr>
        <w:top w:val="none" w:sz="0" w:space="0" w:color="auto"/>
        <w:left w:val="none" w:sz="0" w:space="0" w:color="auto"/>
        <w:bottom w:val="none" w:sz="0" w:space="0" w:color="auto"/>
        <w:right w:val="none" w:sz="0" w:space="0" w:color="auto"/>
      </w:divBdr>
    </w:div>
    <w:div w:id="742220325">
      <w:bodyDiv w:val="1"/>
      <w:marLeft w:val="0"/>
      <w:marRight w:val="0"/>
      <w:marTop w:val="0"/>
      <w:marBottom w:val="0"/>
      <w:divBdr>
        <w:top w:val="none" w:sz="0" w:space="0" w:color="auto"/>
        <w:left w:val="none" w:sz="0" w:space="0" w:color="auto"/>
        <w:bottom w:val="none" w:sz="0" w:space="0" w:color="auto"/>
        <w:right w:val="none" w:sz="0" w:space="0" w:color="auto"/>
      </w:divBdr>
    </w:div>
    <w:div w:id="766971628">
      <w:bodyDiv w:val="1"/>
      <w:marLeft w:val="0"/>
      <w:marRight w:val="0"/>
      <w:marTop w:val="0"/>
      <w:marBottom w:val="0"/>
      <w:divBdr>
        <w:top w:val="none" w:sz="0" w:space="0" w:color="auto"/>
        <w:left w:val="none" w:sz="0" w:space="0" w:color="auto"/>
        <w:bottom w:val="none" w:sz="0" w:space="0" w:color="auto"/>
        <w:right w:val="none" w:sz="0" w:space="0" w:color="auto"/>
      </w:divBdr>
    </w:div>
    <w:div w:id="1364139104">
      <w:bodyDiv w:val="1"/>
      <w:marLeft w:val="0"/>
      <w:marRight w:val="0"/>
      <w:marTop w:val="0"/>
      <w:marBottom w:val="0"/>
      <w:divBdr>
        <w:top w:val="none" w:sz="0" w:space="0" w:color="auto"/>
        <w:left w:val="none" w:sz="0" w:space="0" w:color="auto"/>
        <w:bottom w:val="none" w:sz="0" w:space="0" w:color="auto"/>
        <w:right w:val="none" w:sz="0" w:space="0" w:color="auto"/>
      </w:divBdr>
    </w:div>
    <w:div w:id="1421873897">
      <w:bodyDiv w:val="1"/>
      <w:marLeft w:val="0"/>
      <w:marRight w:val="0"/>
      <w:marTop w:val="0"/>
      <w:marBottom w:val="0"/>
      <w:divBdr>
        <w:top w:val="none" w:sz="0" w:space="0" w:color="auto"/>
        <w:left w:val="none" w:sz="0" w:space="0" w:color="auto"/>
        <w:bottom w:val="none" w:sz="0" w:space="0" w:color="auto"/>
        <w:right w:val="none" w:sz="0" w:space="0" w:color="auto"/>
      </w:divBdr>
    </w:div>
    <w:div w:id="1827281792">
      <w:bodyDiv w:val="1"/>
      <w:marLeft w:val="0"/>
      <w:marRight w:val="0"/>
      <w:marTop w:val="0"/>
      <w:marBottom w:val="0"/>
      <w:divBdr>
        <w:top w:val="none" w:sz="0" w:space="0" w:color="auto"/>
        <w:left w:val="none" w:sz="0" w:space="0" w:color="auto"/>
        <w:bottom w:val="none" w:sz="0" w:space="0" w:color="auto"/>
        <w:right w:val="none" w:sz="0" w:space="0" w:color="auto"/>
      </w:divBdr>
    </w:div>
    <w:div w:id="1845977569">
      <w:bodyDiv w:val="1"/>
      <w:marLeft w:val="0"/>
      <w:marRight w:val="0"/>
      <w:marTop w:val="0"/>
      <w:marBottom w:val="0"/>
      <w:divBdr>
        <w:top w:val="none" w:sz="0" w:space="0" w:color="auto"/>
        <w:left w:val="none" w:sz="0" w:space="0" w:color="auto"/>
        <w:bottom w:val="none" w:sz="0" w:space="0" w:color="auto"/>
        <w:right w:val="none" w:sz="0" w:space="0" w:color="auto"/>
      </w:divBdr>
    </w:div>
    <w:div w:id="1967159123">
      <w:bodyDiv w:val="1"/>
      <w:marLeft w:val="0"/>
      <w:marRight w:val="0"/>
      <w:marTop w:val="0"/>
      <w:marBottom w:val="0"/>
      <w:divBdr>
        <w:top w:val="none" w:sz="0" w:space="0" w:color="auto"/>
        <w:left w:val="none" w:sz="0" w:space="0" w:color="auto"/>
        <w:bottom w:val="none" w:sz="0" w:space="0" w:color="auto"/>
        <w:right w:val="none" w:sz="0" w:space="0" w:color="auto"/>
      </w:divBdr>
    </w:div>
    <w:div w:id="1984776666">
      <w:bodyDiv w:val="1"/>
      <w:marLeft w:val="0"/>
      <w:marRight w:val="0"/>
      <w:marTop w:val="0"/>
      <w:marBottom w:val="0"/>
      <w:divBdr>
        <w:top w:val="none" w:sz="0" w:space="0" w:color="auto"/>
        <w:left w:val="none" w:sz="0" w:space="0" w:color="auto"/>
        <w:bottom w:val="none" w:sz="0" w:space="0" w:color="auto"/>
        <w:right w:val="none" w:sz="0" w:space="0" w:color="auto"/>
      </w:divBdr>
    </w:div>
    <w:div w:id="2127653462">
      <w:bodyDiv w:val="1"/>
      <w:marLeft w:val="0"/>
      <w:marRight w:val="0"/>
      <w:marTop w:val="0"/>
      <w:marBottom w:val="0"/>
      <w:divBdr>
        <w:top w:val="none" w:sz="0" w:space="0" w:color="auto"/>
        <w:left w:val="none" w:sz="0" w:space="0" w:color="auto"/>
        <w:bottom w:val="none" w:sz="0" w:space="0" w:color="auto"/>
        <w:right w:val="none" w:sz="0" w:space="0" w:color="auto"/>
      </w:divBdr>
    </w:div>
    <w:div w:id="214495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archery.sport/rulebook/article/1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forms.gle/8ZiQTPXCJ6T16Xu98"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5909B-8C8E-4B7C-9034-E66BFFCE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1460</Words>
  <Characters>8325</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Cumming</dc:creator>
  <cp:keywords/>
  <dc:description/>
  <cp:lastModifiedBy>Emma Kasprzak</cp:lastModifiedBy>
  <cp:revision>2</cp:revision>
  <cp:lastPrinted>2022-09-27T13:17:00Z</cp:lastPrinted>
  <dcterms:created xsi:type="dcterms:W3CDTF">2022-09-27T14:46:00Z</dcterms:created>
  <dcterms:modified xsi:type="dcterms:W3CDTF">2022-09-27T14:46:00Z</dcterms:modified>
</cp:coreProperties>
</file>